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0A0" w:firstRow="1" w:lastRow="0" w:firstColumn="1" w:lastColumn="0" w:noHBand="0" w:noVBand="0"/>
      </w:tblPr>
      <w:tblGrid>
        <w:gridCol w:w="5670"/>
        <w:gridCol w:w="1309"/>
        <w:gridCol w:w="3227"/>
      </w:tblGrid>
      <w:tr w:rsidR="00FA3C03" w:rsidRPr="003C46E9" w14:paraId="5ACEB695" w14:textId="77777777" w:rsidTr="000F76F7">
        <w:trPr>
          <w:trHeight w:val="416"/>
        </w:trPr>
        <w:tc>
          <w:tcPr>
            <w:tcW w:w="5670" w:type="dxa"/>
          </w:tcPr>
          <w:p w14:paraId="3E6E9F6A" w14:textId="6C7405F8" w:rsidR="00FA3C03" w:rsidRPr="003C46E9" w:rsidRDefault="00547DCF" w:rsidP="00D14DA7">
            <w:pPr>
              <w:spacing w:line="240" w:lineRule="auto"/>
              <w:ind w:left="-57"/>
              <w:rPr>
                <w:rFonts w:ascii="Calibri" w:hAnsi="Calibri"/>
                <w:b/>
                <w:color w:val="002060"/>
                <w:sz w:val="24"/>
                <w:szCs w:val="24"/>
              </w:rPr>
            </w:pPr>
            <w:r>
              <w:rPr>
                <w:rFonts w:ascii="Calibri" w:hAnsi="Calibri"/>
                <w:noProof/>
                <w:lang w:eastAsia="uk-UA"/>
              </w:rPr>
              <w:drawing>
                <wp:inline distT="0" distB="0" distL="0" distR="0" wp14:anchorId="6F2C3DAD" wp14:editId="13638863">
                  <wp:extent cx="2956560" cy="549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549910"/>
                          </a:xfrm>
                          <a:prstGeom prst="rect">
                            <a:avLst/>
                          </a:prstGeom>
                          <a:noFill/>
                          <a:ln>
                            <a:noFill/>
                          </a:ln>
                        </pic:spPr>
                      </pic:pic>
                    </a:graphicData>
                  </a:graphic>
                </wp:inline>
              </w:drawing>
            </w:r>
          </w:p>
        </w:tc>
        <w:tc>
          <w:tcPr>
            <w:tcW w:w="1309" w:type="dxa"/>
            <w:vAlign w:val="center"/>
          </w:tcPr>
          <w:p w14:paraId="34E68651" w14:textId="52EAEA0C" w:rsidR="00FA3C03" w:rsidRPr="003C46E9" w:rsidRDefault="00547DCF" w:rsidP="00D14DA7">
            <w:pPr>
              <w:spacing w:line="240" w:lineRule="auto"/>
              <w:ind w:left="-71"/>
              <w:jc w:val="center"/>
              <w:rPr>
                <w:rFonts w:ascii="Calibri" w:hAnsi="Calibri"/>
                <w:b/>
                <w:color w:val="0070C0"/>
                <w:sz w:val="24"/>
                <w:szCs w:val="24"/>
              </w:rPr>
            </w:pPr>
            <w:r>
              <w:rPr>
                <w:rFonts w:ascii="Calibri" w:hAnsi="Calibri"/>
                <w:b/>
                <w:noProof/>
                <w:color w:val="0070C0"/>
                <w:sz w:val="24"/>
                <w:szCs w:val="24"/>
              </w:rPr>
              <w:drawing>
                <wp:inline distT="0" distB="0" distL="0" distR="0" wp14:anchorId="0F471707" wp14:editId="30AF5F61">
                  <wp:extent cx="639445" cy="639445"/>
                  <wp:effectExtent l="0" t="0" r="0" b="0"/>
                  <wp:docPr id="2" name="Рисунок 2" descr="Інститути та факультети | КПІ ім. Ігоря Сікорсь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нститути та факультети | КПІ ім. Ігоря Сікорського"/>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tc>
        <w:tc>
          <w:tcPr>
            <w:tcW w:w="3227" w:type="dxa"/>
            <w:vAlign w:val="center"/>
          </w:tcPr>
          <w:p w14:paraId="0ABB9EFB" w14:textId="77777777" w:rsidR="00FA3C03" w:rsidRPr="003C46E9" w:rsidRDefault="00FA3C03" w:rsidP="00D14DA7">
            <w:pPr>
              <w:spacing w:line="240" w:lineRule="auto"/>
              <w:rPr>
                <w:rFonts w:ascii="Calibri" w:hAnsi="Calibri"/>
                <w:b/>
                <w:color w:val="0070C0"/>
                <w:sz w:val="24"/>
                <w:szCs w:val="24"/>
              </w:rPr>
            </w:pPr>
            <w:r w:rsidRPr="003C46E9">
              <w:rPr>
                <w:rFonts w:ascii="Calibri" w:hAnsi="Calibri"/>
                <w:b/>
                <w:color w:val="0070C0"/>
                <w:sz w:val="24"/>
                <w:szCs w:val="24"/>
              </w:rPr>
              <w:t>Кафедра обчислювальної техніки</w:t>
            </w:r>
          </w:p>
        </w:tc>
      </w:tr>
      <w:tr w:rsidR="00FA3C03" w:rsidRPr="003C46E9" w14:paraId="10E984B4" w14:textId="77777777" w:rsidTr="000F76F7">
        <w:trPr>
          <w:trHeight w:val="628"/>
        </w:trPr>
        <w:tc>
          <w:tcPr>
            <w:tcW w:w="10206" w:type="dxa"/>
            <w:gridSpan w:val="3"/>
          </w:tcPr>
          <w:p w14:paraId="473F6332" w14:textId="77777777" w:rsidR="00FA3C03" w:rsidRPr="003C46E9" w:rsidRDefault="00FA3C03" w:rsidP="009C392B">
            <w:pPr>
              <w:spacing w:before="120"/>
              <w:jc w:val="center"/>
              <w:rPr>
                <w:rFonts w:ascii="Calibri" w:hAnsi="Calibri"/>
                <w:b/>
                <w:color w:val="002060"/>
                <w:sz w:val="48"/>
                <w:szCs w:val="48"/>
              </w:rPr>
            </w:pPr>
            <w:r w:rsidRPr="003C46E9">
              <w:rPr>
                <w:rFonts w:ascii="Calibri" w:hAnsi="Calibri"/>
                <w:b/>
                <w:color w:val="002060"/>
                <w:sz w:val="48"/>
                <w:szCs w:val="48"/>
              </w:rPr>
              <w:t xml:space="preserve">Технології </w:t>
            </w:r>
            <w:proofErr w:type="spellStart"/>
            <w:r w:rsidRPr="003C46E9">
              <w:rPr>
                <w:rFonts w:ascii="Calibri" w:hAnsi="Calibri"/>
                <w:b/>
                <w:color w:val="002060"/>
                <w:sz w:val="48"/>
                <w:szCs w:val="48"/>
              </w:rPr>
              <w:t>Computer</w:t>
            </w:r>
            <w:proofErr w:type="spellEnd"/>
            <w:r w:rsidRPr="003C46E9">
              <w:rPr>
                <w:rFonts w:ascii="Calibri" w:hAnsi="Calibri"/>
                <w:b/>
                <w:color w:val="002060"/>
                <w:sz w:val="48"/>
                <w:szCs w:val="48"/>
              </w:rPr>
              <w:t xml:space="preserve"> </w:t>
            </w:r>
            <w:proofErr w:type="spellStart"/>
            <w:r w:rsidRPr="003C46E9">
              <w:rPr>
                <w:rFonts w:ascii="Calibri" w:hAnsi="Calibri"/>
                <w:b/>
                <w:color w:val="002060"/>
                <w:sz w:val="48"/>
                <w:szCs w:val="48"/>
              </w:rPr>
              <w:t>Vision</w:t>
            </w:r>
            <w:proofErr w:type="spellEnd"/>
          </w:p>
          <w:p w14:paraId="65CD52AC" w14:textId="77777777" w:rsidR="00FA3C03" w:rsidRPr="003C46E9" w:rsidRDefault="00FA3C03" w:rsidP="00D14DA7">
            <w:pPr>
              <w:jc w:val="center"/>
              <w:rPr>
                <w:rFonts w:ascii="Calibri" w:hAnsi="Calibri"/>
                <w:b/>
                <w:color w:val="002060"/>
                <w:sz w:val="36"/>
                <w:szCs w:val="36"/>
              </w:rPr>
            </w:pPr>
            <w:r w:rsidRPr="003C46E9">
              <w:rPr>
                <w:rFonts w:ascii="Calibri" w:hAnsi="Calibri"/>
                <w:b/>
                <w:color w:val="002060"/>
                <w:sz w:val="36"/>
                <w:szCs w:val="36"/>
              </w:rPr>
              <w:t>Робоча програма навчальної дисципліни (</w:t>
            </w:r>
            <w:proofErr w:type="spellStart"/>
            <w:r w:rsidRPr="003C46E9">
              <w:rPr>
                <w:rFonts w:ascii="Calibri" w:hAnsi="Calibri"/>
                <w:b/>
                <w:color w:val="002060"/>
                <w:sz w:val="36"/>
                <w:szCs w:val="36"/>
              </w:rPr>
              <w:t>Силабус</w:t>
            </w:r>
            <w:proofErr w:type="spellEnd"/>
            <w:r w:rsidRPr="003C46E9">
              <w:rPr>
                <w:rFonts w:ascii="Calibri" w:hAnsi="Calibri"/>
                <w:b/>
                <w:color w:val="002060"/>
                <w:sz w:val="36"/>
                <w:szCs w:val="36"/>
              </w:rPr>
              <w:t>)</w:t>
            </w:r>
          </w:p>
        </w:tc>
      </w:tr>
    </w:tbl>
    <w:p w14:paraId="6994964D" w14:textId="77777777" w:rsidR="00FA3C03" w:rsidRPr="003C46E9" w:rsidRDefault="00FA3C03" w:rsidP="00AA6B23">
      <w:pPr>
        <w:pStyle w:val="1"/>
        <w:numPr>
          <w:ilvl w:val="0"/>
          <w:numId w:val="0"/>
        </w:numPr>
        <w:shd w:val="clear" w:color="auto" w:fill="BFBFBF"/>
        <w:spacing w:line="240" w:lineRule="auto"/>
        <w:jc w:val="center"/>
      </w:pPr>
      <w:r w:rsidRPr="003C46E9">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FA3C03" w:rsidRPr="003C46E9" w14:paraId="31B3A359" w14:textId="77777777" w:rsidTr="00D14DA7">
        <w:tc>
          <w:tcPr>
            <w:tcW w:w="2694" w:type="dxa"/>
            <w:tcBorders>
              <w:top w:val="nil"/>
              <w:bottom w:val="single" w:sz="12" w:space="0" w:color="95B3D7"/>
              <w:right w:val="nil"/>
            </w:tcBorders>
            <w:shd w:val="clear" w:color="auto" w:fill="FFFFFF"/>
          </w:tcPr>
          <w:p w14:paraId="0456E88F"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Рівень вищої освіти</w:t>
            </w:r>
          </w:p>
        </w:tc>
        <w:tc>
          <w:tcPr>
            <w:tcW w:w="7512" w:type="dxa"/>
            <w:tcBorders>
              <w:top w:val="nil"/>
              <w:left w:val="nil"/>
              <w:bottom w:val="single" w:sz="12" w:space="0" w:color="95B3D7"/>
            </w:tcBorders>
            <w:shd w:val="clear" w:color="auto" w:fill="FFFFFF"/>
          </w:tcPr>
          <w:p w14:paraId="15246E99" w14:textId="77777777" w:rsidR="00FA3C03" w:rsidRPr="003C46E9" w:rsidRDefault="00FA3C03" w:rsidP="00D14DA7">
            <w:pPr>
              <w:spacing w:before="20" w:after="20" w:line="240" w:lineRule="auto"/>
              <w:rPr>
                <w:rFonts w:ascii="Calibri" w:hAnsi="Calibri"/>
                <w:b/>
                <w:bCs/>
                <w:i/>
                <w:sz w:val="22"/>
                <w:szCs w:val="22"/>
              </w:rPr>
            </w:pPr>
            <w:r w:rsidRPr="003C46E9">
              <w:rPr>
                <w:rFonts w:ascii="Calibri" w:hAnsi="Calibri"/>
                <w:b/>
                <w:bCs/>
                <w:i/>
                <w:color w:val="0070C0"/>
                <w:sz w:val="22"/>
                <w:szCs w:val="22"/>
              </w:rPr>
              <w:t>Перший (бакалаврський)</w:t>
            </w:r>
          </w:p>
        </w:tc>
      </w:tr>
      <w:tr w:rsidR="00FA3C03" w:rsidRPr="003C46E9" w14:paraId="6EF34825" w14:textId="77777777" w:rsidTr="00D14DA7">
        <w:tc>
          <w:tcPr>
            <w:tcW w:w="2694" w:type="dxa"/>
            <w:shd w:val="clear" w:color="auto" w:fill="DBE5F1"/>
          </w:tcPr>
          <w:p w14:paraId="538E56E9"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Галузь знань</w:t>
            </w:r>
          </w:p>
        </w:tc>
        <w:tc>
          <w:tcPr>
            <w:tcW w:w="7512" w:type="dxa"/>
            <w:shd w:val="clear" w:color="auto" w:fill="DBE5F1"/>
          </w:tcPr>
          <w:p w14:paraId="16A910B9" w14:textId="77777777" w:rsidR="00FA3C03" w:rsidRPr="003C46E9" w:rsidRDefault="00FA3C03" w:rsidP="00D14DA7">
            <w:pPr>
              <w:spacing w:before="20" w:after="20" w:line="240" w:lineRule="auto"/>
              <w:rPr>
                <w:rFonts w:ascii="Calibri" w:hAnsi="Calibri"/>
                <w:i/>
                <w:color w:val="0070C0"/>
                <w:sz w:val="22"/>
                <w:szCs w:val="22"/>
              </w:rPr>
            </w:pPr>
            <w:r w:rsidRPr="003C46E9">
              <w:rPr>
                <w:rFonts w:ascii="Calibri" w:hAnsi="Calibri"/>
                <w:i/>
                <w:color w:val="0070C0"/>
                <w:sz w:val="22"/>
                <w:szCs w:val="22"/>
              </w:rPr>
              <w:t>12 Інформаційні технології</w:t>
            </w:r>
          </w:p>
        </w:tc>
      </w:tr>
      <w:tr w:rsidR="00FA3C03" w:rsidRPr="003C46E9" w14:paraId="3931F1EA" w14:textId="77777777" w:rsidTr="00D14DA7">
        <w:tc>
          <w:tcPr>
            <w:tcW w:w="2694" w:type="dxa"/>
          </w:tcPr>
          <w:p w14:paraId="0623A377"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Спеціальність</w:t>
            </w:r>
          </w:p>
        </w:tc>
        <w:tc>
          <w:tcPr>
            <w:tcW w:w="7512" w:type="dxa"/>
          </w:tcPr>
          <w:p w14:paraId="2042AEA0" w14:textId="77777777" w:rsidR="00FA3C03" w:rsidRPr="003C46E9" w:rsidRDefault="00FA3C03" w:rsidP="00D14DA7">
            <w:pPr>
              <w:spacing w:before="20" w:after="20" w:line="240" w:lineRule="auto"/>
              <w:rPr>
                <w:rFonts w:ascii="Calibri" w:hAnsi="Calibri"/>
                <w:i/>
                <w:color w:val="0070C0"/>
                <w:sz w:val="22"/>
                <w:szCs w:val="22"/>
              </w:rPr>
            </w:pPr>
            <w:r w:rsidRPr="003C46E9">
              <w:rPr>
                <w:rFonts w:ascii="Calibri" w:hAnsi="Calibri"/>
                <w:i/>
                <w:color w:val="0070C0"/>
                <w:sz w:val="22"/>
                <w:szCs w:val="22"/>
              </w:rPr>
              <w:t>123 Комп’ютерна інженерія, 121 Інженерія програмного забезпечення</w:t>
            </w:r>
          </w:p>
        </w:tc>
      </w:tr>
      <w:tr w:rsidR="00FA3C03" w:rsidRPr="003C46E9" w14:paraId="33D4D456" w14:textId="77777777" w:rsidTr="00D14DA7">
        <w:tc>
          <w:tcPr>
            <w:tcW w:w="2694" w:type="dxa"/>
            <w:shd w:val="clear" w:color="auto" w:fill="DBE5F1"/>
          </w:tcPr>
          <w:p w14:paraId="4C1A63EA"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Освітня програма</w:t>
            </w:r>
          </w:p>
        </w:tc>
        <w:tc>
          <w:tcPr>
            <w:tcW w:w="7512" w:type="dxa"/>
            <w:shd w:val="clear" w:color="auto" w:fill="DBE5F1"/>
          </w:tcPr>
          <w:p w14:paraId="2B77F3E8" w14:textId="77777777" w:rsidR="00FA3C03" w:rsidRPr="003C46E9" w:rsidRDefault="00FA3C03" w:rsidP="00D14DA7">
            <w:pPr>
              <w:spacing w:before="20" w:after="20" w:line="240" w:lineRule="auto"/>
              <w:rPr>
                <w:rFonts w:ascii="Calibri" w:hAnsi="Calibri"/>
                <w:i/>
                <w:color w:val="0070C0"/>
                <w:sz w:val="22"/>
                <w:szCs w:val="22"/>
              </w:rPr>
            </w:pPr>
            <w:r w:rsidRPr="003C46E9">
              <w:rPr>
                <w:rFonts w:ascii="Calibri" w:hAnsi="Calibri"/>
                <w:i/>
                <w:color w:val="0070C0"/>
                <w:sz w:val="22"/>
                <w:szCs w:val="22"/>
              </w:rPr>
              <w:t>Комп’ютерна інженерія, Інже</w:t>
            </w:r>
            <w:r>
              <w:rPr>
                <w:rFonts w:ascii="Calibri" w:hAnsi="Calibri"/>
                <w:i/>
                <w:color w:val="0070C0"/>
                <w:sz w:val="22"/>
                <w:szCs w:val="22"/>
              </w:rPr>
              <w:t>нерія програмного забезпечення</w:t>
            </w:r>
          </w:p>
        </w:tc>
      </w:tr>
      <w:tr w:rsidR="00FA3C03" w:rsidRPr="003C46E9" w14:paraId="161CBFCA" w14:textId="77777777" w:rsidTr="00D14DA7">
        <w:tc>
          <w:tcPr>
            <w:tcW w:w="2694" w:type="dxa"/>
          </w:tcPr>
          <w:p w14:paraId="06E2C4E8"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Статус дисципліни</w:t>
            </w:r>
          </w:p>
        </w:tc>
        <w:tc>
          <w:tcPr>
            <w:tcW w:w="7512" w:type="dxa"/>
          </w:tcPr>
          <w:p w14:paraId="44A8ADB5" w14:textId="77777777" w:rsidR="00FA3C03" w:rsidRPr="003C46E9" w:rsidRDefault="00FA3C03" w:rsidP="00D14DA7">
            <w:pPr>
              <w:spacing w:before="20" w:after="20" w:line="240" w:lineRule="auto"/>
              <w:rPr>
                <w:rFonts w:ascii="Calibri" w:hAnsi="Calibri"/>
                <w:i/>
                <w:color w:val="0070C0"/>
                <w:sz w:val="22"/>
                <w:szCs w:val="22"/>
              </w:rPr>
            </w:pPr>
            <w:r>
              <w:rPr>
                <w:rFonts w:ascii="Calibri" w:hAnsi="Calibri"/>
                <w:i/>
                <w:color w:val="0070C0"/>
                <w:sz w:val="22"/>
                <w:szCs w:val="22"/>
              </w:rPr>
              <w:t>Вибіркова</w:t>
            </w:r>
            <w:r w:rsidRPr="008F4438">
              <w:rPr>
                <w:rFonts w:ascii="Calibri" w:hAnsi="Calibri"/>
                <w:i/>
                <w:color w:val="0070C0"/>
                <w:sz w:val="22"/>
                <w:szCs w:val="22"/>
              </w:rPr>
              <w:t xml:space="preserve"> компонент</w:t>
            </w:r>
            <w:r>
              <w:rPr>
                <w:rFonts w:ascii="Calibri" w:hAnsi="Calibri"/>
                <w:i/>
                <w:color w:val="0070C0"/>
                <w:sz w:val="22"/>
                <w:szCs w:val="22"/>
              </w:rPr>
              <w:t>а</w:t>
            </w:r>
            <w:r w:rsidRPr="008F4438">
              <w:rPr>
                <w:rFonts w:ascii="Calibri" w:hAnsi="Calibri"/>
                <w:i/>
                <w:color w:val="0070C0"/>
                <w:sz w:val="22"/>
                <w:szCs w:val="22"/>
              </w:rPr>
              <w:t xml:space="preserve"> ОП, циклу професійної підготовки</w:t>
            </w:r>
          </w:p>
        </w:tc>
      </w:tr>
      <w:tr w:rsidR="00FA3C03" w:rsidRPr="003C46E9" w14:paraId="40B975AD" w14:textId="77777777" w:rsidTr="00D14DA7">
        <w:tc>
          <w:tcPr>
            <w:tcW w:w="2694" w:type="dxa"/>
            <w:shd w:val="clear" w:color="auto" w:fill="DBE5F1"/>
          </w:tcPr>
          <w:p w14:paraId="67F66359"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Форма навчання</w:t>
            </w:r>
          </w:p>
        </w:tc>
        <w:tc>
          <w:tcPr>
            <w:tcW w:w="7512" w:type="dxa"/>
            <w:shd w:val="clear" w:color="auto" w:fill="DBE5F1"/>
          </w:tcPr>
          <w:p w14:paraId="724E4BA9" w14:textId="41F7C55A" w:rsidR="00FA3C03" w:rsidRPr="003C46E9" w:rsidRDefault="005F1EE4" w:rsidP="00D14DA7">
            <w:pPr>
              <w:spacing w:before="20" w:after="20" w:line="240" w:lineRule="auto"/>
              <w:rPr>
                <w:rFonts w:ascii="Calibri" w:hAnsi="Calibri"/>
                <w:i/>
                <w:color w:val="0070C0"/>
                <w:sz w:val="22"/>
                <w:szCs w:val="22"/>
              </w:rPr>
            </w:pPr>
            <w:r w:rsidRPr="003C46E9">
              <w:rPr>
                <w:rFonts w:ascii="Calibri" w:hAnsi="Calibri"/>
                <w:i/>
                <w:color w:val="0070C0"/>
                <w:sz w:val="22"/>
                <w:szCs w:val="22"/>
              </w:rPr>
              <w:t>очна</w:t>
            </w:r>
            <w:r>
              <w:rPr>
                <w:rFonts w:ascii="Calibri" w:hAnsi="Calibri"/>
                <w:i/>
                <w:color w:val="0070C0"/>
                <w:sz w:val="22"/>
                <w:szCs w:val="22"/>
              </w:rPr>
              <w:t xml:space="preserve"> (денна)</w:t>
            </w:r>
            <w:r w:rsidR="00FA3C03" w:rsidRPr="003C46E9">
              <w:rPr>
                <w:rFonts w:ascii="Calibri" w:hAnsi="Calibri"/>
                <w:i/>
                <w:color w:val="0070C0"/>
                <w:sz w:val="22"/>
                <w:szCs w:val="22"/>
              </w:rPr>
              <w:t xml:space="preserve"> / заочна</w:t>
            </w:r>
          </w:p>
        </w:tc>
      </w:tr>
      <w:tr w:rsidR="00FA3C03" w:rsidRPr="003C46E9" w14:paraId="09A51C37" w14:textId="77777777" w:rsidTr="00D14DA7">
        <w:tc>
          <w:tcPr>
            <w:tcW w:w="2694" w:type="dxa"/>
          </w:tcPr>
          <w:p w14:paraId="25E43B40"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Рік підготовки, семестр</w:t>
            </w:r>
          </w:p>
        </w:tc>
        <w:tc>
          <w:tcPr>
            <w:tcW w:w="7512" w:type="dxa"/>
          </w:tcPr>
          <w:p w14:paraId="3FC1D214" w14:textId="6C108889" w:rsidR="00FA3C03" w:rsidRPr="003C46E9" w:rsidRDefault="00FA3C03" w:rsidP="00D14DA7">
            <w:pPr>
              <w:spacing w:before="20" w:after="20" w:line="240" w:lineRule="auto"/>
              <w:rPr>
                <w:rFonts w:ascii="Calibri" w:hAnsi="Calibri"/>
                <w:i/>
                <w:color w:val="0070C0"/>
                <w:sz w:val="22"/>
                <w:szCs w:val="22"/>
              </w:rPr>
            </w:pPr>
            <w:r>
              <w:rPr>
                <w:rFonts w:ascii="Calibri" w:hAnsi="Calibri"/>
                <w:i/>
                <w:color w:val="0070C0"/>
                <w:sz w:val="22"/>
                <w:szCs w:val="22"/>
              </w:rPr>
              <w:t>4</w:t>
            </w:r>
            <w:r w:rsidRPr="003C46E9">
              <w:rPr>
                <w:rFonts w:ascii="Calibri" w:hAnsi="Calibri"/>
                <w:i/>
                <w:color w:val="0070C0"/>
                <w:sz w:val="22"/>
                <w:szCs w:val="22"/>
              </w:rPr>
              <w:t xml:space="preserve"> курс, осінній</w:t>
            </w:r>
            <w:r>
              <w:rPr>
                <w:rFonts w:ascii="Calibri" w:hAnsi="Calibri"/>
                <w:i/>
                <w:color w:val="0070C0"/>
                <w:sz w:val="22"/>
                <w:szCs w:val="22"/>
              </w:rPr>
              <w:t xml:space="preserve">, </w:t>
            </w:r>
            <w:r w:rsidR="005F1EE4">
              <w:rPr>
                <w:rFonts w:ascii="Calibri" w:hAnsi="Calibri"/>
                <w:i/>
                <w:color w:val="0070C0"/>
                <w:sz w:val="22"/>
                <w:szCs w:val="22"/>
              </w:rPr>
              <w:t>зимовий</w:t>
            </w:r>
          </w:p>
        </w:tc>
      </w:tr>
      <w:tr w:rsidR="00FA3C03" w:rsidRPr="003C46E9" w14:paraId="0DA8307A" w14:textId="77777777" w:rsidTr="00D14DA7">
        <w:tc>
          <w:tcPr>
            <w:tcW w:w="2694" w:type="dxa"/>
            <w:shd w:val="clear" w:color="auto" w:fill="DBE5F1"/>
          </w:tcPr>
          <w:p w14:paraId="1E382061"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Обсяг дисципліни</w:t>
            </w:r>
          </w:p>
        </w:tc>
        <w:tc>
          <w:tcPr>
            <w:tcW w:w="7512" w:type="dxa"/>
            <w:shd w:val="clear" w:color="auto" w:fill="DBE5F1"/>
          </w:tcPr>
          <w:p w14:paraId="6A3EFE21" w14:textId="594070DD" w:rsidR="00FA3C03" w:rsidRPr="003C46E9" w:rsidRDefault="005F1EE4" w:rsidP="00D14DA7">
            <w:pPr>
              <w:spacing w:before="20" w:after="20" w:line="240" w:lineRule="auto"/>
              <w:rPr>
                <w:rFonts w:ascii="Calibri" w:hAnsi="Calibri"/>
                <w:i/>
                <w:color w:val="0070C0"/>
                <w:sz w:val="22"/>
                <w:szCs w:val="22"/>
              </w:rPr>
            </w:pPr>
            <w:r w:rsidRPr="00D601EB">
              <w:rPr>
                <w:i/>
                <w:color w:val="0070C0"/>
                <w:sz w:val="24"/>
                <w:szCs w:val="24"/>
              </w:rPr>
              <w:t>4 кредит</w:t>
            </w:r>
            <w:r>
              <w:rPr>
                <w:i/>
                <w:color w:val="0070C0"/>
                <w:sz w:val="24"/>
                <w:szCs w:val="24"/>
              </w:rPr>
              <w:t xml:space="preserve">и </w:t>
            </w:r>
            <w:r w:rsidRPr="00D601EB">
              <w:rPr>
                <w:i/>
                <w:color w:val="0070C0"/>
                <w:sz w:val="24"/>
                <w:szCs w:val="24"/>
              </w:rPr>
              <w:t>/120 год.</w:t>
            </w:r>
            <w:r>
              <w:rPr>
                <w:i/>
                <w:color w:val="0070C0"/>
                <w:sz w:val="24"/>
                <w:szCs w:val="24"/>
              </w:rPr>
              <w:t xml:space="preserve"> </w:t>
            </w:r>
            <w:r w:rsidRPr="00D601EB">
              <w:rPr>
                <w:i/>
                <w:color w:val="0070C0"/>
                <w:sz w:val="24"/>
                <w:szCs w:val="24"/>
              </w:rPr>
              <w:t xml:space="preserve">Денна форма: лекцій 36 годин, </w:t>
            </w:r>
            <w:proofErr w:type="spellStart"/>
            <w:r w:rsidRPr="00D601EB">
              <w:rPr>
                <w:i/>
                <w:color w:val="0070C0"/>
                <w:sz w:val="24"/>
                <w:szCs w:val="24"/>
              </w:rPr>
              <w:t>лаб</w:t>
            </w:r>
            <w:proofErr w:type="spellEnd"/>
            <w:r w:rsidRPr="00D601EB">
              <w:rPr>
                <w:i/>
                <w:color w:val="0070C0"/>
                <w:sz w:val="24"/>
                <w:szCs w:val="24"/>
              </w:rPr>
              <w:t xml:space="preserve">. роб. 18 год., СРС 66 год. Заочна форма: лекцій </w:t>
            </w:r>
            <w:r>
              <w:rPr>
                <w:i/>
                <w:color w:val="0070C0"/>
                <w:sz w:val="24"/>
                <w:szCs w:val="24"/>
              </w:rPr>
              <w:t>8</w:t>
            </w:r>
            <w:r w:rsidRPr="00D601EB">
              <w:rPr>
                <w:i/>
                <w:color w:val="0070C0"/>
                <w:sz w:val="24"/>
                <w:szCs w:val="24"/>
              </w:rPr>
              <w:t xml:space="preserve"> год., </w:t>
            </w:r>
            <w:proofErr w:type="spellStart"/>
            <w:r w:rsidRPr="00D601EB">
              <w:rPr>
                <w:i/>
                <w:color w:val="0070C0"/>
                <w:sz w:val="24"/>
                <w:szCs w:val="24"/>
              </w:rPr>
              <w:t>лаб</w:t>
            </w:r>
            <w:proofErr w:type="spellEnd"/>
            <w:r w:rsidRPr="00D601EB">
              <w:rPr>
                <w:i/>
                <w:color w:val="0070C0"/>
                <w:sz w:val="24"/>
                <w:szCs w:val="24"/>
              </w:rPr>
              <w:t>. роб. 8 год., СРС 104 год</w:t>
            </w:r>
            <w:r>
              <w:rPr>
                <w:i/>
                <w:color w:val="0070C0"/>
                <w:sz w:val="24"/>
                <w:szCs w:val="24"/>
              </w:rPr>
              <w:t>.</w:t>
            </w:r>
          </w:p>
        </w:tc>
      </w:tr>
      <w:tr w:rsidR="00FA3C03" w:rsidRPr="003C46E9" w14:paraId="4F0B57AC" w14:textId="77777777" w:rsidTr="00D14DA7">
        <w:tc>
          <w:tcPr>
            <w:tcW w:w="2694" w:type="dxa"/>
          </w:tcPr>
          <w:p w14:paraId="08586ECC"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Семестровий контроль/ контрольні заходи</w:t>
            </w:r>
          </w:p>
        </w:tc>
        <w:tc>
          <w:tcPr>
            <w:tcW w:w="7512" w:type="dxa"/>
          </w:tcPr>
          <w:p w14:paraId="439F3D9C" w14:textId="77777777" w:rsidR="00FA3C03" w:rsidRPr="003C46E9" w:rsidRDefault="00FA3C03" w:rsidP="00D14DA7">
            <w:pPr>
              <w:spacing w:before="20" w:after="20" w:line="240" w:lineRule="auto"/>
              <w:rPr>
                <w:rFonts w:ascii="Calibri" w:hAnsi="Calibri"/>
                <w:i/>
                <w:color w:val="0070C0"/>
                <w:sz w:val="22"/>
                <w:szCs w:val="22"/>
              </w:rPr>
            </w:pPr>
            <w:r>
              <w:rPr>
                <w:rFonts w:ascii="Calibri" w:hAnsi="Calibri"/>
                <w:i/>
                <w:color w:val="0070C0"/>
                <w:sz w:val="22"/>
                <w:szCs w:val="22"/>
              </w:rPr>
              <w:t>Залік</w:t>
            </w:r>
          </w:p>
        </w:tc>
      </w:tr>
      <w:tr w:rsidR="00FA3C03" w:rsidRPr="003C46E9" w14:paraId="6704051F" w14:textId="77777777" w:rsidTr="00D14DA7">
        <w:tc>
          <w:tcPr>
            <w:tcW w:w="2694" w:type="dxa"/>
            <w:shd w:val="clear" w:color="auto" w:fill="DBE5F1"/>
          </w:tcPr>
          <w:p w14:paraId="012F3EB3"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Розклад занять</w:t>
            </w:r>
          </w:p>
        </w:tc>
        <w:tc>
          <w:tcPr>
            <w:tcW w:w="7512" w:type="dxa"/>
            <w:shd w:val="clear" w:color="auto" w:fill="DBE5F1"/>
          </w:tcPr>
          <w:p w14:paraId="0C850B02" w14:textId="6D6E0408" w:rsidR="00FA3C03" w:rsidRPr="003C46E9" w:rsidRDefault="005F1EE4" w:rsidP="00D14DA7">
            <w:pPr>
              <w:spacing w:before="20" w:after="20" w:line="240" w:lineRule="auto"/>
              <w:rPr>
                <w:rFonts w:ascii="Calibri" w:hAnsi="Calibri"/>
                <w:i/>
                <w:color w:val="0070C0"/>
                <w:sz w:val="22"/>
                <w:szCs w:val="22"/>
              </w:rPr>
            </w:pPr>
            <w:hyperlink r:id="rId9" w:history="1">
              <w:r w:rsidRPr="008B6B6C">
                <w:rPr>
                  <w:i/>
                  <w:color w:val="0070C0"/>
                  <w:sz w:val="24"/>
                  <w:szCs w:val="24"/>
                </w:rPr>
                <w:t>http://rozklad.kpi.ua/</w:t>
              </w:r>
            </w:hyperlink>
            <w:r w:rsidRPr="008B6B6C">
              <w:rPr>
                <w:i/>
                <w:color w:val="0070C0"/>
                <w:sz w:val="24"/>
                <w:szCs w:val="24"/>
              </w:rPr>
              <w:t xml:space="preserve">, </w:t>
            </w:r>
            <w:bookmarkStart w:id="0" w:name="_Hlk143849255"/>
            <w:r w:rsidRPr="008B6B6C">
              <w:rPr>
                <w:i/>
                <w:color w:val="0070C0"/>
                <w:sz w:val="24"/>
                <w:szCs w:val="24"/>
              </w:rPr>
              <w:t>http://roz.kpi.ua/</w:t>
            </w:r>
            <w:bookmarkEnd w:id="0"/>
          </w:p>
        </w:tc>
      </w:tr>
      <w:tr w:rsidR="00FA3C03" w:rsidRPr="003C46E9" w14:paraId="644485C9" w14:textId="77777777" w:rsidTr="00D14DA7">
        <w:tc>
          <w:tcPr>
            <w:tcW w:w="2694" w:type="dxa"/>
          </w:tcPr>
          <w:p w14:paraId="204560D9"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Мова викладання</w:t>
            </w:r>
          </w:p>
        </w:tc>
        <w:tc>
          <w:tcPr>
            <w:tcW w:w="7512" w:type="dxa"/>
          </w:tcPr>
          <w:p w14:paraId="20A13A41" w14:textId="77777777" w:rsidR="00FA3C03" w:rsidRPr="003C46E9" w:rsidRDefault="00FA3C03" w:rsidP="00D14DA7">
            <w:pPr>
              <w:spacing w:before="20" w:after="20" w:line="240" w:lineRule="auto"/>
              <w:rPr>
                <w:rFonts w:ascii="Calibri" w:hAnsi="Calibri"/>
                <w:i/>
                <w:color w:val="0070C0"/>
                <w:sz w:val="22"/>
                <w:szCs w:val="22"/>
              </w:rPr>
            </w:pPr>
            <w:r w:rsidRPr="003C46E9">
              <w:rPr>
                <w:rFonts w:ascii="Calibri" w:hAnsi="Calibri"/>
                <w:i/>
                <w:color w:val="0070C0"/>
                <w:sz w:val="22"/>
                <w:szCs w:val="22"/>
              </w:rPr>
              <w:t>Українська</w:t>
            </w:r>
          </w:p>
        </w:tc>
      </w:tr>
      <w:tr w:rsidR="00FA3C03" w:rsidRPr="003C46E9" w14:paraId="11FFDEC3" w14:textId="77777777" w:rsidTr="00D14DA7">
        <w:tc>
          <w:tcPr>
            <w:tcW w:w="2694" w:type="dxa"/>
            <w:shd w:val="clear" w:color="auto" w:fill="DBE5F1"/>
          </w:tcPr>
          <w:p w14:paraId="33CD565F"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 xml:space="preserve">Інформація про </w:t>
            </w:r>
            <w:r w:rsidRPr="003C46E9">
              <w:rPr>
                <w:rFonts w:ascii="Calibri" w:hAnsi="Calibri"/>
                <w:b/>
                <w:bCs/>
                <w:sz w:val="22"/>
                <w:szCs w:val="22"/>
              </w:rPr>
              <w:br/>
              <w:t>керівника курсу / викладачів</w:t>
            </w:r>
          </w:p>
        </w:tc>
        <w:tc>
          <w:tcPr>
            <w:tcW w:w="7512" w:type="dxa"/>
            <w:shd w:val="clear" w:color="auto" w:fill="DBE5F1"/>
          </w:tcPr>
          <w:p w14:paraId="180D2EB4" w14:textId="77777777" w:rsidR="005F1EE4" w:rsidRPr="00D14DA7" w:rsidRDefault="005F1EE4" w:rsidP="005F1EE4">
            <w:pPr>
              <w:rPr>
                <w:rFonts w:ascii="Calibri" w:hAnsi="Calibri"/>
                <w:color w:val="0070C0"/>
                <w:sz w:val="22"/>
                <w:szCs w:val="22"/>
              </w:rPr>
            </w:pPr>
            <w:r w:rsidRPr="00D14DA7">
              <w:rPr>
                <w:rFonts w:ascii="Calibri" w:hAnsi="Calibri"/>
                <w:sz w:val="22"/>
                <w:szCs w:val="22"/>
              </w:rPr>
              <w:t xml:space="preserve">Лектор: </w:t>
            </w:r>
            <w:r w:rsidRPr="00C40A21">
              <w:rPr>
                <w:rFonts w:ascii="Calibri" w:hAnsi="Calibri"/>
                <w:i/>
                <w:color w:val="0070C0"/>
                <w:sz w:val="22"/>
                <w:szCs w:val="22"/>
              </w:rPr>
              <w:t>доктор технічних наук, професор Писарчук Олексій Олександрович,</w:t>
            </w:r>
            <w:r>
              <w:rPr>
                <w:rFonts w:ascii="Calibri" w:hAnsi="Calibri"/>
                <w:sz w:val="22"/>
                <w:szCs w:val="22"/>
              </w:rPr>
              <w:t xml:space="preserve"> </w:t>
            </w:r>
            <w:r w:rsidRPr="00C40A21">
              <w:rPr>
                <w:rFonts w:ascii="Calibri" w:hAnsi="Calibri"/>
                <w:i/>
                <w:color w:val="0070C0"/>
                <w:sz w:val="22"/>
                <w:szCs w:val="22"/>
              </w:rPr>
              <w:t>agd015979@gmail.com</w:t>
            </w:r>
            <w:r>
              <w:rPr>
                <w:rFonts w:ascii="Calibri" w:hAnsi="Calibri"/>
                <w:i/>
                <w:color w:val="0070C0"/>
                <w:sz w:val="22"/>
                <w:szCs w:val="22"/>
              </w:rPr>
              <w:t>.</w:t>
            </w:r>
          </w:p>
          <w:p w14:paraId="4CC57AEB" w14:textId="77777777" w:rsidR="005F1EE4" w:rsidRDefault="005F1EE4" w:rsidP="005F1EE4">
            <w:pPr>
              <w:spacing w:before="20" w:after="20" w:line="240" w:lineRule="auto"/>
              <w:rPr>
                <w:rFonts w:ascii="Calibri" w:hAnsi="Calibri"/>
                <w:i/>
                <w:color w:val="0070C0"/>
                <w:sz w:val="22"/>
                <w:szCs w:val="22"/>
              </w:rPr>
            </w:pPr>
            <w:r w:rsidRPr="00D14DA7">
              <w:rPr>
                <w:rFonts w:ascii="Calibri" w:hAnsi="Calibri"/>
                <w:sz w:val="22"/>
                <w:szCs w:val="22"/>
              </w:rPr>
              <w:t xml:space="preserve">Лабораторні: </w:t>
            </w:r>
            <w:r w:rsidRPr="00C40A21">
              <w:rPr>
                <w:rFonts w:ascii="Calibri" w:hAnsi="Calibri"/>
                <w:i/>
                <w:color w:val="0070C0"/>
                <w:sz w:val="22"/>
                <w:szCs w:val="22"/>
              </w:rPr>
              <w:t>доктор технічних наук, професор Писарчук Олексій Олександрович,</w:t>
            </w:r>
            <w:r>
              <w:rPr>
                <w:rFonts w:ascii="Calibri" w:hAnsi="Calibri"/>
                <w:sz w:val="22"/>
                <w:szCs w:val="22"/>
              </w:rPr>
              <w:t xml:space="preserve"> </w:t>
            </w:r>
            <w:r w:rsidRPr="00C40A21">
              <w:rPr>
                <w:rFonts w:ascii="Calibri" w:hAnsi="Calibri"/>
                <w:i/>
                <w:color w:val="0070C0"/>
                <w:sz w:val="22"/>
                <w:szCs w:val="22"/>
              </w:rPr>
              <w:t>agd015979@gmail.com</w:t>
            </w:r>
            <w:r>
              <w:rPr>
                <w:rFonts w:ascii="Calibri" w:hAnsi="Calibri"/>
                <w:i/>
                <w:color w:val="0070C0"/>
                <w:sz w:val="22"/>
                <w:szCs w:val="22"/>
              </w:rPr>
              <w:t>.</w:t>
            </w:r>
          </w:p>
          <w:p w14:paraId="689E0A59" w14:textId="4F0966CE" w:rsidR="00FA3C03" w:rsidRPr="003C46E9" w:rsidRDefault="005F1EE4" w:rsidP="005F1EE4">
            <w:pPr>
              <w:spacing w:before="20" w:after="20" w:line="240" w:lineRule="auto"/>
              <w:rPr>
                <w:rFonts w:ascii="Calibri" w:hAnsi="Calibri"/>
                <w:color w:val="0070C0"/>
                <w:sz w:val="22"/>
                <w:szCs w:val="22"/>
              </w:rPr>
            </w:pPr>
            <w:r w:rsidRPr="00B72A22">
              <w:rPr>
                <w:rFonts w:ascii="Calibri" w:hAnsi="Calibri"/>
                <w:i/>
                <w:color w:val="0070C0"/>
                <w:sz w:val="22"/>
                <w:szCs w:val="22"/>
              </w:rPr>
              <w:t>Асистент Баран Данило Романович</w:t>
            </w:r>
            <w:r w:rsidRPr="00C40A21">
              <w:rPr>
                <w:rFonts w:ascii="Calibri" w:hAnsi="Calibri"/>
                <w:i/>
                <w:color w:val="0070C0"/>
                <w:sz w:val="22"/>
                <w:szCs w:val="22"/>
              </w:rPr>
              <w:t>,</w:t>
            </w:r>
            <w:r>
              <w:rPr>
                <w:rFonts w:ascii="Calibri" w:hAnsi="Calibri"/>
                <w:sz w:val="22"/>
                <w:szCs w:val="22"/>
              </w:rPr>
              <w:t xml:space="preserve"> </w:t>
            </w:r>
            <w:r w:rsidRPr="00C40A21">
              <w:rPr>
                <w:rFonts w:ascii="Calibri" w:hAnsi="Calibri"/>
                <w:i/>
                <w:color w:val="0070C0"/>
                <w:sz w:val="22"/>
                <w:szCs w:val="22"/>
              </w:rPr>
              <w:t>agd015979@gmail.com</w:t>
            </w:r>
          </w:p>
        </w:tc>
      </w:tr>
      <w:tr w:rsidR="00FA3C03" w:rsidRPr="003C46E9" w14:paraId="14CBEE9D" w14:textId="77777777" w:rsidTr="00D14DA7">
        <w:tc>
          <w:tcPr>
            <w:tcW w:w="2694" w:type="dxa"/>
          </w:tcPr>
          <w:p w14:paraId="20119DEF" w14:textId="77777777" w:rsidR="00FA3C03" w:rsidRPr="003C46E9" w:rsidRDefault="00FA3C03" w:rsidP="00D14DA7">
            <w:pPr>
              <w:spacing w:before="20" w:after="20" w:line="240" w:lineRule="auto"/>
              <w:rPr>
                <w:rFonts w:ascii="Calibri" w:hAnsi="Calibri"/>
                <w:b/>
                <w:bCs/>
                <w:sz w:val="22"/>
                <w:szCs w:val="22"/>
              </w:rPr>
            </w:pPr>
            <w:r w:rsidRPr="003C46E9">
              <w:rPr>
                <w:rFonts w:ascii="Calibri" w:hAnsi="Calibri"/>
                <w:b/>
                <w:bCs/>
                <w:sz w:val="22"/>
                <w:szCs w:val="22"/>
              </w:rPr>
              <w:t>Розміщення курсу</w:t>
            </w:r>
          </w:p>
        </w:tc>
        <w:tc>
          <w:tcPr>
            <w:tcW w:w="7512" w:type="dxa"/>
          </w:tcPr>
          <w:p w14:paraId="38D19A8F" w14:textId="260554DC" w:rsidR="005F1EE4" w:rsidRPr="005F1EE4" w:rsidRDefault="005F1EE4" w:rsidP="005F1EE4">
            <w:pPr>
              <w:rPr>
                <w:rStyle w:val="a5"/>
                <w:rFonts w:ascii="Calibri" w:hAnsi="Calibri"/>
                <w:i/>
                <w:sz w:val="22"/>
                <w:szCs w:val="22"/>
              </w:rPr>
            </w:pPr>
            <w:hyperlink r:id="rId10" w:history="1">
              <w:r w:rsidRPr="005F1EE4">
                <w:rPr>
                  <w:rStyle w:val="a5"/>
                  <w:rFonts w:ascii="Calibri" w:hAnsi="Calibri"/>
                  <w:i/>
                  <w:sz w:val="22"/>
                  <w:szCs w:val="22"/>
                </w:rPr>
                <w:t>https://drive.google.com/drive/folders/</w:t>
              </w:r>
              <w:r w:rsidRPr="005F1EE4">
                <w:rPr>
                  <w:rStyle w:val="a5"/>
                  <w:rFonts w:ascii="Calibri" w:hAnsi="Calibri"/>
                  <w:i/>
                  <w:sz w:val="22"/>
                  <w:szCs w:val="22"/>
                </w:rPr>
                <w:t xml:space="preserve"> </w:t>
              </w:r>
              <w:r w:rsidRPr="005F1EE4">
                <w:rPr>
                  <w:rStyle w:val="a5"/>
                  <w:rFonts w:ascii="Calibri" w:hAnsi="Calibri"/>
                  <w:i/>
                  <w:sz w:val="22"/>
                  <w:szCs w:val="22"/>
                </w:rPr>
                <w:t>10qVipTF4nzyQzoKIBxBINiNG1hcuxTpk?usp=</w:t>
              </w:r>
              <w:proofErr w:type="spellStart"/>
              <w:r w:rsidRPr="005F1EE4">
                <w:rPr>
                  <w:rStyle w:val="a5"/>
                  <w:rFonts w:ascii="Calibri" w:hAnsi="Calibri"/>
                  <w:i/>
                  <w:sz w:val="22"/>
                  <w:szCs w:val="22"/>
                </w:rPr>
                <w:t>sharing</w:t>
              </w:r>
              <w:proofErr w:type="spellEnd"/>
            </w:hyperlink>
          </w:p>
          <w:p w14:paraId="00B75887" w14:textId="7C763DBA" w:rsidR="00FA3C03" w:rsidRPr="003C46E9" w:rsidRDefault="005F1EE4" w:rsidP="005F1EE4">
            <w:pPr>
              <w:rPr>
                <w:rFonts w:ascii="Calibri" w:hAnsi="Calibri"/>
                <w:sz w:val="22"/>
                <w:szCs w:val="22"/>
              </w:rPr>
            </w:pPr>
            <w:hyperlink r:id="rId11" w:history="1">
              <w:r w:rsidRPr="005F1EE4">
                <w:rPr>
                  <w:rStyle w:val="a5"/>
                  <w:rFonts w:ascii="Calibri" w:hAnsi="Calibri"/>
                  <w:i/>
                  <w:sz w:val="22"/>
                  <w:szCs w:val="22"/>
                </w:rPr>
                <w:t>https://classroom.google.com/c/NjE4NjE1NDM4NjU5?cjc=66wyc3d</w:t>
              </w:r>
            </w:hyperlink>
          </w:p>
        </w:tc>
      </w:tr>
    </w:tbl>
    <w:p w14:paraId="6E8DC005" w14:textId="77777777" w:rsidR="00FA3C03" w:rsidRPr="003C46E9" w:rsidRDefault="00FA3C03" w:rsidP="00AA6B23">
      <w:pPr>
        <w:pStyle w:val="1"/>
        <w:numPr>
          <w:ilvl w:val="0"/>
          <w:numId w:val="0"/>
        </w:numPr>
        <w:shd w:val="clear" w:color="auto" w:fill="BFBFBF"/>
        <w:spacing w:line="240" w:lineRule="auto"/>
        <w:jc w:val="center"/>
      </w:pPr>
      <w:r w:rsidRPr="003C46E9">
        <w:t>Програма навчальної дисципліни</w:t>
      </w:r>
    </w:p>
    <w:p w14:paraId="4F0C73FE" w14:textId="77777777" w:rsidR="00FA3C03" w:rsidRPr="003C46E9" w:rsidRDefault="00FA3C03" w:rsidP="006F5C29">
      <w:pPr>
        <w:pStyle w:val="1"/>
      </w:pPr>
      <w:r w:rsidRPr="003C46E9">
        <w:t>Опис навчальної дисципліни, її мета, предмет вивчання та результати навчання</w:t>
      </w:r>
    </w:p>
    <w:p w14:paraId="2BCAB65C" w14:textId="77777777" w:rsidR="00FA3C03" w:rsidRPr="003404BC" w:rsidRDefault="00FA3C03" w:rsidP="00EB6E34">
      <w:pPr>
        <w:pStyle w:val="af1"/>
        <w:ind w:firstLine="550"/>
        <w:jc w:val="both"/>
        <w:rPr>
          <w:rFonts w:ascii="Calibri" w:hAnsi="Calibri"/>
          <w:i/>
          <w:color w:val="0070C0"/>
          <w:sz w:val="24"/>
          <w:szCs w:val="24"/>
        </w:rPr>
      </w:pPr>
      <w:r w:rsidRPr="003404BC">
        <w:rPr>
          <w:rFonts w:ascii="Calibri" w:hAnsi="Calibri"/>
          <w:b/>
          <w:bCs/>
          <w:i/>
          <w:color w:val="0070C0"/>
          <w:sz w:val="24"/>
          <w:szCs w:val="24"/>
        </w:rPr>
        <w:t xml:space="preserve">Дисципліна «Технології </w:t>
      </w:r>
      <w:proofErr w:type="spellStart"/>
      <w:r w:rsidRPr="003404BC">
        <w:rPr>
          <w:rFonts w:ascii="Calibri" w:hAnsi="Calibri"/>
          <w:b/>
          <w:bCs/>
          <w:i/>
          <w:color w:val="0070C0"/>
          <w:sz w:val="24"/>
          <w:szCs w:val="24"/>
        </w:rPr>
        <w:t>Computer</w:t>
      </w:r>
      <w:proofErr w:type="spellEnd"/>
      <w:r w:rsidRPr="003404BC">
        <w:rPr>
          <w:rFonts w:ascii="Calibri" w:hAnsi="Calibri"/>
          <w:b/>
          <w:bCs/>
          <w:i/>
          <w:color w:val="0070C0"/>
          <w:sz w:val="24"/>
          <w:szCs w:val="24"/>
        </w:rPr>
        <w:t xml:space="preserve"> </w:t>
      </w:r>
      <w:proofErr w:type="spellStart"/>
      <w:r w:rsidRPr="003404BC">
        <w:rPr>
          <w:rFonts w:ascii="Calibri" w:hAnsi="Calibri"/>
          <w:b/>
          <w:bCs/>
          <w:i/>
          <w:color w:val="0070C0"/>
          <w:sz w:val="24"/>
          <w:szCs w:val="24"/>
        </w:rPr>
        <w:t>Vision</w:t>
      </w:r>
      <w:proofErr w:type="spellEnd"/>
      <w:r w:rsidRPr="003404BC">
        <w:rPr>
          <w:rFonts w:ascii="Calibri" w:hAnsi="Calibri"/>
          <w:b/>
          <w:bCs/>
          <w:i/>
          <w:color w:val="0070C0"/>
          <w:sz w:val="24"/>
          <w:szCs w:val="24"/>
        </w:rPr>
        <w:t>» призначена</w:t>
      </w:r>
      <w:r w:rsidRPr="003404BC">
        <w:rPr>
          <w:rFonts w:ascii="Calibri" w:hAnsi="Calibri"/>
          <w:i/>
          <w:color w:val="0070C0"/>
          <w:sz w:val="24"/>
          <w:szCs w:val="24"/>
        </w:rPr>
        <w:t xml:space="preserve"> для набуття студентами здатності синтезувати, </w:t>
      </w:r>
      <w:proofErr w:type="spellStart"/>
      <w:r w:rsidRPr="003404BC">
        <w:rPr>
          <w:rFonts w:ascii="Calibri" w:hAnsi="Calibri"/>
          <w:i/>
          <w:color w:val="0070C0"/>
          <w:sz w:val="24"/>
          <w:szCs w:val="24"/>
        </w:rPr>
        <w:t>верифікувати</w:t>
      </w:r>
      <w:proofErr w:type="spellEnd"/>
      <w:r w:rsidRPr="003404BC">
        <w:rPr>
          <w:rFonts w:ascii="Calibri" w:hAnsi="Calibri"/>
          <w:i/>
          <w:color w:val="0070C0"/>
          <w:sz w:val="24"/>
          <w:szCs w:val="24"/>
        </w:rPr>
        <w:t xml:space="preserve"> математичні моделі, і алгоритмів, розробляти спеціалізоване програмне забезпечення із впровадженням технологій </w:t>
      </w:r>
      <w:proofErr w:type="spellStart"/>
      <w:r w:rsidRPr="003404BC">
        <w:rPr>
          <w:rFonts w:ascii="Calibri" w:hAnsi="Calibri"/>
          <w:i/>
          <w:color w:val="0070C0"/>
          <w:sz w:val="24"/>
          <w:szCs w:val="24"/>
        </w:rPr>
        <w:t>Computer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Vision</w:t>
      </w:r>
      <w:proofErr w:type="spellEnd"/>
      <w:r w:rsidRPr="003404BC">
        <w:rPr>
          <w:rFonts w:ascii="Calibri" w:hAnsi="Calibri"/>
          <w:i/>
          <w:color w:val="0070C0"/>
          <w:sz w:val="24"/>
          <w:szCs w:val="24"/>
        </w:rPr>
        <w:t xml:space="preserve"> (комп’ютерного бачення = комп’ютерного зору). Це досягається вивченням теоретичних основ синтезу математичних моделей, методології вибору методів, і алгоритмів обробки цифрових зображень, верифікації отриманих результатів методами імітаційного моделювання, а також практичної реалізації обраних підходів з метою розробки спеціалізованих прикладних програм із впровадженням технологій </w:t>
      </w:r>
      <w:proofErr w:type="spellStart"/>
      <w:r w:rsidRPr="003404BC">
        <w:rPr>
          <w:rFonts w:ascii="Calibri" w:hAnsi="Calibri"/>
          <w:i/>
          <w:color w:val="0070C0"/>
          <w:sz w:val="24"/>
          <w:szCs w:val="24"/>
        </w:rPr>
        <w:t>Computer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Vision</w:t>
      </w:r>
      <w:proofErr w:type="spellEnd"/>
      <w:r w:rsidRPr="003404BC">
        <w:rPr>
          <w:rFonts w:ascii="Calibri" w:hAnsi="Calibri"/>
          <w:i/>
          <w:color w:val="0070C0"/>
          <w:sz w:val="24"/>
          <w:szCs w:val="24"/>
        </w:rPr>
        <w:t>.</w:t>
      </w:r>
    </w:p>
    <w:p w14:paraId="1AC2AE28" w14:textId="6EFF061E" w:rsidR="00FA3C03" w:rsidRPr="003404BC" w:rsidRDefault="00FA3C03" w:rsidP="00EB6E34">
      <w:pPr>
        <w:pStyle w:val="af1"/>
        <w:ind w:firstLine="550"/>
        <w:jc w:val="both"/>
        <w:rPr>
          <w:rFonts w:ascii="Calibri" w:hAnsi="Calibri"/>
          <w:i/>
          <w:color w:val="0070C0"/>
          <w:sz w:val="24"/>
          <w:szCs w:val="24"/>
        </w:rPr>
      </w:pPr>
      <w:r w:rsidRPr="003404BC">
        <w:rPr>
          <w:rFonts w:ascii="Calibri" w:hAnsi="Calibri"/>
          <w:b/>
          <w:bCs/>
          <w:i/>
          <w:color w:val="0070C0"/>
          <w:sz w:val="24"/>
          <w:szCs w:val="24"/>
        </w:rPr>
        <w:t xml:space="preserve">Метою вивчення курсу «Технології </w:t>
      </w:r>
      <w:proofErr w:type="spellStart"/>
      <w:r w:rsidRPr="003404BC">
        <w:rPr>
          <w:rFonts w:ascii="Calibri" w:hAnsi="Calibri"/>
          <w:b/>
          <w:bCs/>
          <w:i/>
          <w:color w:val="0070C0"/>
          <w:sz w:val="24"/>
          <w:szCs w:val="24"/>
        </w:rPr>
        <w:t>Computer</w:t>
      </w:r>
      <w:proofErr w:type="spellEnd"/>
      <w:r w:rsidRPr="003404BC">
        <w:rPr>
          <w:rFonts w:ascii="Calibri" w:hAnsi="Calibri"/>
          <w:b/>
          <w:bCs/>
          <w:i/>
          <w:color w:val="0070C0"/>
          <w:sz w:val="24"/>
          <w:szCs w:val="24"/>
        </w:rPr>
        <w:t xml:space="preserve"> </w:t>
      </w:r>
      <w:proofErr w:type="spellStart"/>
      <w:r w:rsidRPr="003404BC">
        <w:rPr>
          <w:rFonts w:ascii="Calibri" w:hAnsi="Calibri"/>
          <w:b/>
          <w:bCs/>
          <w:i/>
          <w:color w:val="0070C0"/>
          <w:sz w:val="24"/>
          <w:szCs w:val="24"/>
        </w:rPr>
        <w:t>Vision</w:t>
      </w:r>
      <w:proofErr w:type="spellEnd"/>
      <w:r w:rsidRPr="003404BC">
        <w:rPr>
          <w:rFonts w:ascii="Calibri" w:hAnsi="Calibri"/>
          <w:b/>
          <w:bCs/>
          <w:i/>
          <w:color w:val="0070C0"/>
          <w:sz w:val="24"/>
          <w:szCs w:val="24"/>
        </w:rPr>
        <w:t>» є</w:t>
      </w:r>
      <w:r w:rsidRPr="003404BC">
        <w:rPr>
          <w:rFonts w:ascii="Calibri" w:hAnsi="Calibri"/>
          <w:i/>
          <w:color w:val="0070C0"/>
          <w:sz w:val="24"/>
          <w:szCs w:val="24"/>
        </w:rPr>
        <w:t xml:space="preserve">: набуття студентами здатності синтезувати, </w:t>
      </w:r>
      <w:proofErr w:type="spellStart"/>
      <w:r w:rsidRPr="003404BC">
        <w:rPr>
          <w:rFonts w:ascii="Calibri" w:hAnsi="Calibri"/>
          <w:i/>
          <w:color w:val="0070C0"/>
          <w:sz w:val="24"/>
          <w:szCs w:val="24"/>
        </w:rPr>
        <w:t>верифікувати</w:t>
      </w:r>
      <w:proofErr w:type="spellEnd"/>
      <w:r w:rsidRPr="003404BC">
        <w:rPr>
          <w:rFonts w:ascii="Calibri" w:hAnsi="Calibri"/>
          <w:i/>
          <w:color w:val="0070C0"/>
          <w:sz w:val="24"/>
          <w:szCs w:val="24"/>
        </w:rPr>
        <w:t xml:space="preserve"> математичні моделі, і алгоритмів, розробляти спеціалізоване програмне забезпечення із впровадженням технологій </w:t>
      </w:r>
      <w:proofErr w:type="spellStart"/>
      <w:r w:rsidRPr="003404BC">
        <w:rPr>
          <w:rFonts w:ascii="Calibri" w:hAnsi="Calibri"/>
          <w:i/>
          <w:color w:val="0070C0"/>
          <w:sz w:val="24"/>
          <w:szCs w:val="24"/>
        </w:rPr>
        <w:t>Computer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Vision</w:t>
      </w:r>
      <w:proofErr w:type="spellEnd"/>
      <w:r w:rsidRPr="003404BC">
        <w:rPr>
          <w:rFonts w:ascii="Calibri" w:hAnsi="Calibri"/>
          <w:i/>
          <w:color w:val="0070C0"/>
          <w:sz w:val="24"/>
          <w:szCs w:val="24"/>
        </w:rPr>
        <w:t>.</w:t>
      </w:r>
    </w:p>
    <w:p w14:paraId="399FF9FE" w14:textId="6D77583A" w:rsidR="00FA3C03" w:rsidRPr="003404BC" w:rsidRDefault="00FA3C03" w:rsidP="00EB6E34">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sidRPr="003404BC">
        <w:rPr>
          <w:rFonts w:ascii="Calibri" w:hAnsi="Calibri" w:cs="Times New Roman"/>
          <w:b/>
          <w:bCs/>
          <w:i/>
          <w:color w:val="0070C0"/>
          <w:lang w:eastAsia="en-US"/>
        </w:rPr>
        <w:t>Задача дисципліни</w:t>
      </w:r>
      <w:r w:rsidRPr="003404BC">
        <w:rPr>
          <w:rFonts w:ascii="Calibri" w:hAnsi="Calibri" w:cs="Times New Roman"/>
          <w:i/>
          <w:color w:val="0070C0"/>
          <w:lang w:eastAsia="en-US"/>
        </w:rPr>
        <w:t xml:space="preserve"> – надання ґрунтовного теоретичного базису та потужних практичних навичок програмної реалізації методів, математичних моделей і алгоритмів технологій </w:t>
      </w:r>
      <w:proofErr w:type="spellStart"/>
      <w:r w:rsidRPr="003404BC">
        <w:rPr>
          <w:rFonts w:ascii="Calibri" w:hAnsi="Calibri" w:cs="Times New Roman"/>
          <w:i/>
          <w:color w:val="0070C0"/>
          <w:lang w:eastAsia="en-US"/>
        </w:rPr>
        <w:t>Computer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Vision</w:t>
      </w:r>
      <w:proofErr w:type="spellEnd"/>
      <w:r w:rsidRPr="003404BC">
        <w:rPr>
          <w:rFonts w:ascii="Calibri" w:hAnsi="Calibri" w:cs="Times New Roman"/>
          <w:i/>
          <w:color w:val="0070C0"/>
          <w:lang w:eastAsia="en-US"/>
        </w:rPr>
        <w:t>.</w:t>
      </w:r>
    </w:p>
    <w:p w14:paraId="282C7634" w14:textId="6DA13CAE" w:rsidR="00FA3C03" w:rsidRPr="003404BC" w:rsidRDefault="00FA3C03" w:rsidP="00EB6E34">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sidRPr="003404BC">
        <w:rPr>
          <w:rFonts w:ascii="Calibri" w:hAnsi="Calibri" w:cs="Times New Roman"/>
          <w:i/>
          <w:color w:val="0070C0"/>
          <w:lang w:eastAsia="en-US"/>
        </w:rPr>
        <w:t xml:space="preserve">Теоретичні </w:t>
      </w:r>
      <w:r w:rsidR="001437D3" w:rsidRPr="003404BC">
        <w:rPr>
          <w:rFonts w:ascii="Calibri" w:hAnsi="Calibri" w:cs="Times New Roman"/>
          <w:i/>
          <w:color w:val="0070C0"/>
          <w:lang w:eastAsia="en-US"/>
        </w:rPr>
        <w:t>положення</w:t>
      </w:r>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Computer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Vision</w:t>
      </w:r>
      <w:proofErr w:type="spellEnd"/>
      <w:r w:rsidRPr="003404BC">
        <w:rPr>
          <w:rFonts w:ascii="Calibri" w:hAnsi="Calibri" w:cs="Times New Roman"/>
          <w:i/>
          <w:color w:val="0070C0"/>
          <w:lang w:eastAsia="en-US"/>
        </w:rPr>
        <w:t xml:space="preserve"> надаються у формі лекційних занять з обов’язковою демонстрацією практичної реалізації розглянутих алгоритмів у формі прикладів програмного коду.</w:t>
      </w:r>
    </w:p>
    <w:p w14:paraId="4CBF844D" w14:textId="709EA0FB" w:rsidR="00FA3C03" w:rsidRPr="003404BC" w:rsidRDefault="00FA3C03" w:rsidP="00EB6E34">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sidRPr="003404BC">
        <w:rPr>
          <w:rFonts w:ascii="Calibri" w:hAnsi="Calibri" w:cs="Times New Roman"/>
          <w:i/>
          <w:color w:val="0070C0"/>
          <w:lang w:eastAsia="en-US"/>
        </w:rPr>
        <w:lastRenderedPageBreak/>
        <w:t xml:space="preserve">Практичні навички застосування технологій </w:t>
      </w:r>
      <w:proofErr w:type="spellStart"/>
      <w:r w:rsidRPr="003404BC">
        <w:rPr>
          <w:rFonts w:ascii="Calibri" w:hAnsi="Calibri" w:cs="Times New Roman"/>
          <w:i/>
          <w:color w:val="0070C0"/>
          <w:lang w:eastAsia="en-US"/>
        </w:rPr>
        <w:t>Computer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Vision</w:t>
      </w:r>
      <w:proofErr w:type="spellEnd"/>
      <w:r w:rsidRPr="003404BC">
        <w:rPr>
          <w:rFonts w:ascii="Calibri" w:hAnsi="Calibri" w:cs="Times New Roman"/>
          <w:i/>
          <w:color w:val="0070C0"/>
          <w:lang w:eastAsia="en-US"/>
        </w:rPr>
        <w:t xml:space="preserve"> набуваються на лабораторних заняттях, які побудовані за принципом нарощування функціональності розроблених скриптів. </w:t>
      </w:r>
      <w:r w:rsidR="00E4015E" w:rsidRPr="003404BC">
        <w:rPr>
          <w:rFonts w:ascii="Calibri" w:hAnsi="Calibri" w:cs="Times New Roman"/>
          <w:i/>
          <w:color w:val="0070C0"/>
          <w:lang w:eastAsia="en-US"/>
        </w:rPr>
        <w:t xml:space="preserve">Завдання лабораторних робіт розділені за рівнем складності. </w:t>
      </w:r>
      <w:r w:rsidRPr="003404BC">
        <w:rPr>
          <w:rFonts w:ascii="Calibri" w:hAnsi="Calibri" w:cs="Times New Roman"/>
          <w:b/>
          <w:bCs/>
          <w:i/>
          <w:color w:val="0070C0"/>
          <w:lang w:eastAsia="en-US"/>
        </w:rPr>
        <w:t xml:space="preserve">Практична частина дисципліни орієнтована на застосування мови програмування високого рівня </w:t>
      </w:r>
      <w:proofErr w:type="spellStart"/>
      <w:r w:rsidRPr="003404BC">
        <w:rPr>
          <w:rFonts w:ascii="Calibri" w:hAnsi="Calibri" w:cs="Times New Roman"/>
          <w:b/>
          <w:bCs/>
          <w:i/>
          <w:color w:val="0070C0"/>
          <w:lang w:eastAsia="en-US"/>
        </w:rPr>
        <w:t>Python</w:t>
      </w:r>
      <w:proofErr w:type="spellEnd"/>
      <w:r w:rsidRPr="003404BC">
        <w:rPr>
          <w:rFonts w:ascii="Calibri" w:hAnsi="Calibri" w:cs="Times New Roman"/>
          <w:i/>
          <w:color w:val="0070C0"/>
          <w:lang w:eastAsia="en-US"/>
        </w:rPr>
        <w:t xml:space="preserve"> з вивченням можливостей графічних бібліотек </w:t>
      </w:r>
      <w:proofErr w:type="spellStart"/>
      <w:r w:rsidRPr="003404BC">
        <w:rPr>
          <w:rFonts w:ascii="Calibri" w:hAnsi="Calibri" w:cs="Times New Roman"/>
          <w:i/>
          <w:color w:val="0070C0"/>
          <w:lang w:eastAsia="en-US"/>
        </w:rPr>
        <w:t>Graphics</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Tkinter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Matplotlib</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NumPy</w:t>
      </w:r>
      <w:proofErr w:type="spellEnd"/>
      <w:r w:rsidRPr="003404BC">
        <w:rPr>
          <w:rFonts w:ascii="Calibri" w:hAnsi="Calibri" w:cs="Times New Roman"/>
          <w:i/>
          <w:color w:val="0070C0"/>
          <w:lang w:eastAsia="en-US"/>
        </w:rPr>
        <w:t xml:space="preserve"> (для «сирої» реалізації алгоритмів </w:t>
      </w:r>
      <w:proofErr w:type="spellStart"/>
      <w:r w:rsidRPr="003404BC">
        <w:rPr>
          <w:rFonts w:ascii="Calibri" w:hAnsi="Calibri" w:cs="Times New Roman"/>
          <w:i/>
          <w:color w:val="0070C0"/>
          <w:lang w:eastAsia="en-US"/>
        </w:rPr>
        <w:t>Computer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Vision</w:t>
      </w:r>
      <w:proofErr w:type="spellEnd"/>
      <w:r w:rsidRPr="003404BC">
        <w:rPr>
          <w:rFonts w:ascii="Calibri" w:hAnsi="Calibri" w:cs="Times New Roman"/>
          <w:i/>
          <w:color w:val="0070C0"/>
          <w:lang w:eastAsia="en-US"/>
        </w:rPr>
        <w:t xml:space="preserve">) та спеціалізованих пакетів типу </w:t>
      </w:r>
      <w:proofErr w:type="spellStart"/>
      <w:r w:rsidR="00E4015E" w:rsidRPr="003404BC">
        <w:rPr>
          <w:rFonts w:ascii="Calibri" w:hAnsi="Calibri" w:cs="Times New Roman"/>
          <w:i/>
          <w:color w:val="0070C0"/>
          <w:lang w:eastAsia="en-US"/>
        </w:rPr>
        <w:t>OpenCV</w:t>
      </w:r>
      <w:proofErr w:type="spellEnd"/>
      <w:r w:rsidR="00E4015E" w:rsidRPr="003404BC">
        <w:rPr>
          <w:rFonts w:ascii="Calibri" w:hAnsi="Calibri" w:cs="Times New Roman"/>
          <w:i/>
          <w:color w:val="0070C0"/>
          <w:lang w:eastAsia="en-US"/>
        </w:rPr>
        <w:t xml:space="preserve">, </w:t>
      </w:r>
      <w:proofErr w:type="spellStart"/>
      <w:r w:rsidR="00E4015E" w:rsidRPr="003404BC">
        <w:rPr>
          <w:rFonts w:ascii="Calibri" w:hAnsi="Calibri" w:cs="Times New Roman"/>
          <w:i/>
          <w:color w:val="0070C0"/>
          <w:lang w:eastAsia="en-US"/>
        </w:rPr>
        <w:t>Pillow</w:t>
      </w:r>
      <w:proofErr w:type="spellEnd"/>
      <w:r w:rsidR="00E4015E" w:rsidRPr="003404BC">
        <w:rPr>
          <w:rFonts w:ascii="Calibri" w:hAnsi="Calibri" w:cs="Times New Roman"/>
          <w:i/>
          <w:color w:val="0070C0"/>
          <w:lang w:eastAsia="en-US"/>
        </w:rPr>
        <w:t xml:space="preserve">, </w:t>
      </w:r>
      <w:proofErr w:type="spellStart"/>
      <w:r w:rsidR="00E4015E" w:rsidRPr="003404BC">
        <w:rPr>
          <w:rFonts w:ascii="Calibri" w:hAnsi="Calibri" w:cs="Times New Roman"/>
          <w:i/>
          <w:color w:val="0070C0"/>
          <w:lang w:eastAsia="en-US"/>
        </w:rPr>
        <w:t>OpenGL</w:t>
      </w:r>
      <w:proofErr w:type="spellEnd"/>
      <w:r w:rsidR="00E4015E" w:rsidRPr="003404BC">
        <w:rPr>
          <w:rFonts w:ascii="Calibri" w:hAnsi="Calibri" w:cs="Times New Roman"/>
          <w:i/>
          <w:color w:val="0070C0"/>
          <w:lang w:eastAsia="en-US"/>
        </w:rPr>
        <w:t>,</w:t>
      </w:r>
      <w:r w:rsidR="00E4015E" w:rsidRPr="003404BC">
        <w:rPr>
          <w:rFonts w:ascii="Calibri" w:hAnsi="Calibri" w:cs="Times New Roman"/>
          <w:i/>
          <w:color w:val="0070C0"/>
          <w:lang w:eastAsia="en-US"/>
        </w:rPr>
        <w:t xml:space="preserve"> </w:t>
      </w:r>
      <w:proofErr w:type="spellStart"/>
      <w:r w:rsidR="005F1EE4" w:rsidRPr="003404BC">
        <w:rPr>
          <w:rFonts w:ascii="Calibri" w:hAnsi="Calibri" w:cs="Times New Roman"/>
          <w:i/>
          <w:color w:val="0070C0"/>
          <w:lang w:eastAsia="en-US"/>
        </w:rPr>
        <w:t>Scipy</w:t>
      </w:r>
      <w:proofErr w:type="spellEnd"/>
      <w:r w:rsidR="005F1EE4" w:rsidRPr="003404BC">
        <w:rPr>
          <w:rFonts w:ascii="Calibri" w:hAnsi="Calibri" w:cs="Times New Roman"/>
          <w:i/>
          <w:color w:val="0070C0"/>
          <w:lang w:eastAsia="en-US"/>
        </w:rPr>
        <w:t xml:space="preserve">, </w:t>
      </w:r>
      <w:proofErr w:type="spellStart"/>
      <w:r w:rsidR="005F1EE4" w:rsidRPr="003404BC">
        <w:rPr>
          <w:rFonts w:ascii="Calibri" w:hAnsi="Calibri" w:cs="Times New Roman"/>
          <w:i/>
          <w:color w:val="0070C0"/>
          <w:lang w:eastAsia="en-US"/>
        </w:rPr>
        <w:t>Scikit-learn</w:t>
      </w:r>
      <w:proofErr w:type="spellEnd"/>
      <w:r w:rsidR="005F1EE4" w:rsidRPr="003404BC">
        <w:rPr>
          <w:rFonts w:ascii="Calibri" w:hAnsi="Calibri" w:cs="Times New Roman"/>
          <w:i/>
          <w:color w:val="0070C0"/>
          <w:lang w:eastAsia="en-US"/>
        </w:rPr>
        <w:t xml:space="preserve">, </w:t>
      </w:r>
      <w:proofErr w:type="spellStart"/>
      <w:r w:rsidR="005F1EE4" w:rsidRPr="003404BC">
        <w:rPr>
          <w:rFonts w:ascii="Calibri" w:hAnsi="Calibri" w:cs="Times New Roman"/>
          <w:i/>
          <w:color w:val="0070C0"/>
          <w:lang w:eastAsia="en-US"/>
        </w:rPr>
        <w:t>Tensorflow</w:t>
      </w:r>
      <w:proofErr w:type="spellEnd"/>
      <w:r w:rsidR="005F1EE4" w:rsidRPr="003404BC">
        <w:rPr>
          <w:rFonts w:ascii="Calibri" w:hAnsi="Calibri" w:cs="Times New Roman"/>
          <w:i/>
          <w:color w:val="0070C0"/>
          <w:lang w:eastAsia="en-US"/>
        </w:rPr>
        <w:t xml:space="preserve">, </w:t>
      </w:r>
      <w:proofErr w:type="spellStart"/>
      <w:r w:rsidR="005F1EE4" w:rsidRPr="003404BC">
        <w:rPr>
          <w:rFonts w:ascii="Calibri" w:hAnsi="Calibri" w:cs="Times New Roman"/>
          <w:i/>
          <w:color w:val="0070C0"/>
          <w:lang w:eastAsia="en-US"/>
        </w:rPr>
        <w:t>Keras</w:t>
      </w:r>
      <w:proofErr w:type="spellEnd"/>
      <w:r w:rsidR="005F1EE4" w:rsidRPr="003404BC">
        <w:rPr>
          <w:rFonts w:ascii="Calibri" w:hAnsi="Calibri" w:cs="Times New Roman"/>
          <w:i/>
          <w:color w:val="0070C0"/>
          <w:lang w:eastAsia="en-US"/>
        </w:rPr>
        <w:t xml:space="preserve"> </w:t>
      </w:r>
      <w:r w:rsidRPr="003404BC">
        <w:rPr>
          <w:rFonts w:ascii="Calibri" w:hAnsi="Calibri" w:cs="Times New Roman"/>
          <w:i/>
          <w:color w:val="0070C0"/>
          <w:lang w:eastAsia="en-US"/>
        </w:rPr>
        <w:t>для створення програмних модулів завершеної практичної спрямованості.</w:t>
      </w:r>
    </w:p>
    <w:p w14:paraId="386939F7" w14:textId="2A814581" w:rsidR="00E4015E" w:rsidRPr="00E4015E" w:rsidRDefault="00FA3C03" w:rsidP="00EB6E34">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sidRPr="003404BC">
        <w:rPr>
          <w:rFonts w:ascii="Calibri" w:hAnsi="Calibri" w:cs="Times New Roman"/>
          <w:i/>
          <w:color w:val="0070C0"/>
          <w:lang w:eastAsia="en-US"/>
        </w:rPr>
        <w:t>Дисципліна розкриває суть етапів класичного конвеєра обробки цифрових зображень</w:t>
      </w:r>
      <w:r w:rsidR="00E4015E" w:rsidRPr="003404BC">
        <w:rPr>
          <w:rFonts w:ascii="Calibri" w:hAnsi="Calibri" w:cs="Times New Roman"/>
          <w:i/>
          <w:color w:val="0070C0"/>
          <w:lang w:eastAsia="en-US"/>
        </w:rPr>
        <w:t xml:space="preserve">. </w:t>
      </w:r>
      <w:r w:rsidR="005F1EE4" w:rsidRPr="005F1EE4">
        <w:rPr>
          <w:rFonts w:ascii="Calibri" w:hAnsi="Calibri" w:cs="Times New Roman"/>
          <w:b/>
          <w:bCs/>
          <w:i/>
          <w:color w:val="0070C0"/>
          <w:lang w:eastAsia="en-US"/>
        </w:rPr>
        <w:t>1.</w:t>
      </w:r>
      <w:r w:rsidR="00EB6E34">
        <w:t xml:space="preserve"> </w:t>
      </w:r>
      <w:r w:rsidR="005F1EE4" w:rsidRPr="005F1EE4">
        <w:rPr>
          <w:rFonts w:ascii="Calibri" w:hAnsi="Calibri" w:cs="Times New Roman"/>
          <w:b/>
          <w:bCs/>
          <w:i/>
          <w:color w:val="0070C0"/>
          <w:lang w:eastAsia="en-US"/>
        </w:rPr>
        <w:t>Реєстрація</w:t>
      </w:r>
      <w:r w:rsidR="00E4015E" w:rsidRPr="003404BC">
        <w:rPr>
          <w:rFonts w:ascii="Calibri" w:hAnsi="Calibri" w:cs="Times New Roman"/>
          <w:b/>
          <w:bCs/>
          <w:i/>
          <w:color w:val="0070C0"/>
          <w:lang w:eastAsia="en-US"/>
        </w:rPr>
        <w:t xml:space="preserve"> / синтез цифрового</w:t>
      </w:r>
      <w:r w:rsidR="005F1EE4" w:rsidRPr="005F1EE4">
        <w:rPr>
          <w:rFonts w:ascii="Calibri" w:hAnsi="Calibri" w:cs="Times New Roman"/>
          <w:b/>
          <w:bCs/>
          <w:i/>
          <w:color w:val="0070C0"/>
          <w:lang w:eastAsia="en-US"/>
        </w:rPr>
        <w:t xml:space="preserve"> зображення:</w:t>
      </w:r>
      <w:r w:rsidR="005F1EE4" w:rsidRPr="005F1EE4">
        <w:rPr>
          <w:rFonts w:ascii="Calibri" w:hAnsi="Calibri" w:cs="Times New Roman"/>
          <w:i/>
          <w:color w:val="0070C0"/>
          <w:lang w:eastAsia="en-US"/>
        </w:rPr>
        <w:t xml:space="preserve"> </w:t>
      </w:r>
      <w:r w:rsidR="005F1EE4" w:rsidRPr="003404BC">
        <w:rPr>
          <w:rFonts w:ascii="Calibri" w:hAnsi="Calibri" w:cs="Times New Roman"/>
          <w:i/>
          <w:color w:val="0070C0"/>
          <w:lang w:eastAsia="en-US"/>
        </w:rPr>
        <w:t xml:space="preserve">синтез </w:t>
      </w:r>
      <w:r w:rsidR="005F1EE4" w:rsidRPr="003404BC">
        <w:rPr>
          <w:rFonts w:ascii="Calibri" w:hAnsi="Calibri" w:cs="Times New Roman"/>
          <w:i/>
          <w:color w:val="0070C0"/>
          <w:lang w:eastAsia="en-US"/>
        </w:rPr>
        <w:t>векторного зображення - образ</w:t>
      </w:r>
      <w:r w:rsidR="00E4015E" w:rsidRPr="003404BC">
        <w:rPr>
          <w:rFonts w:ascii="Calibri" w:hAnsi="Calibri" w:cs="Times New Roman"/>
          <w:i/>
          <w:color w:val="0070C0"/>
          <w:lang w:eastAsia="en-US"/>
        </w:rPr>
        <w:t>у</w:t>
      </w:r>
      <w:r w:rsidR="005F1EE4" w:rsidRPr="003404BC">
        <w:rPr>
          <w:rFonts w:ascii="Calibri" w:hAnsi="Calibri" w:cs="Times New Roman"/>
          <w:i/>
          <w:color w:val="0070C0"/>
          <w:lang w:eastAsia="en-US"/>
        </w:rPr>
        <w:t>;</w:t>
      </w:r>
      <w:r w:rsidR="005F1EE4" w:rsidRPr="003404BC">
        <w:rPr>
          <w:rFonts w:ascii="Calibri" w:hAnsi="Calibri" w:cs="Times New Roman"/>
          <w:i/>
          <w:color w:val="0070C0"/>
          <w:lang w:eastAsia="en-US"/>
        </w:rPr>
        <w:t xml:space="preserve"> синтез </w:t>
      </w:r>
      <w:r w:rsidR="005F1EE4" w:rsidRPr="005F1EE4">
        <w:rPr>
          <w:rFonts w:ascii="Calibri" w:hAnsi="Calibri" w:cs="Times New Roman"/>
          <w:i/>
          <w:color w:val="0070C0"/>
          <w:lang w:eastAsia="en-US"/>
        </w:rPr>
        <w:t>растрового зображення - образ</w:t>
      </w:r>
      <w:r w:rsidR="005F1EE4" w:rsidRPr="003404BC">
        <w:rPr>
          <w:rFonts w:ascii="Calibri" w:hAnsi="Calibri" w:cs="Times New Roman"/>
          <w:i/>
          <w:color w:val="0070C0"/>
          <w:lang w:eastAsia="en-US"/>
        </w:rPr>
        <w:t>у</w:t>
      </w:r>
      <w:r w:rsidR="005F1EE4" w:rsidRPr="005F1EE4">
        <w:rPr>
          <w:rFonts w:ascii="Calibri" w:hAnsi="Calibri" w:cs="Times New Roman"/>
          <w:i/>
          <w:color w:val="0070C0"/>
          <w:lang w:eastAsia="en-US"/>
        </w:rPr>
        <w:t>;</w:t>
      </w:r>
      <w:r w:rsidR="005F1EE4" w:rsidRPr="003404BC">
        <w:rPr>
          <w:rFonts w:ascii="Calibri" w:hAnsi="Calibri" w:cs="Times New Roman"/>
          <w:i/>
          <w:color w:val="0070C0"/>
          <w:lang w:eastAsia="en-US"/>
        </w:rPr>
        <w:t xml:space="preserve"> оцифрування </w:t>
      </w:r>
      <w:r w:rsidR="005F1EE4" w:rsidRPr="005F1EE4">
        <w:rPr>
          <w:rFonts w:ascii="Calibri" w:hAnsi="Calibri" w:cs="Times New Roman"/>
          <w:i/>
          <w:color w:val="0070C0"/>
          <w:lang w:eastAsia="en-US"/>
        </w:rPr>
        <w:t xml:space="preserve">– поточне зображення </w:t>
      </w:r>
      <w:r w:rsidR="00E4015E" w:rsidRPr="003404BC">
        <w:rPr>
          <w:rFonts w:ascii="Calibri" w:hAnsi="Calibri" w:cs="Times New Roman"/>
          <w:i/>
          <w:color w:val="0070C0"/>
          <w:lang w:eastAsia="en-US"/>
        </w:rPr>
        <w:t>–</w:t>
      </w:r>
      <w:r w:rsidR="005F1EE4" w:rsidRPr="005F1EE4">
        <w:rPr>
          <w:rFonts w:ascii="Calibri" w:hAnsi="Calibri" w:cs="Times New Roman"/>
          <w:i/>
          <w:color w:val="0070C0"/>
          <w:lang w:eastAsia="en-US"/>
        </w:rPr>
        <w:t xml:space="preserve"> реєстрація</w:t>
      </w:r>
      <w:r w:rsidR="00E4015E" w:rsidRPr="003404BC">
        <w:rPr>
          <w:rFonts w:ascii="Calibri" w:hAnsi="Calibri" w:cs="Times New Roman"/>
          <w:i/>
          <w:color w:val="0070C0"/>
          <w:lang w:eastAsia="en-US"/>
        </w:rPr>
        <w:t xml:space="preserve">; </w:t>
      </w:r>
      <w:r w:rsidR="00E4015E" w:rsidRPr="003404BC">
        <w:rPr>
          <w:rFonts w:ascii="Calibri" w:hAnsi="Calibri" w:cs="Times New Roman"/>
          <w:i/>
          <w:color w:val="0070C0"/>
          <w:lang w:eastAsia="en-US"/>
        </w:rPr>
        <w:t>геометричні перетворення</w:t>
      </w:r>
      <w:r w:rsidR="00E4015E" w:rsidRPr="003404BC">
        <w:rPr>
          <w:rFonts w:ascii="Calibri" w:hAnsi="Calibri" w:cs="Times New Roman"/>
          <w:i/>
          <w:color w:val="0070C0"/>
          <w:lang w:eastAsia="en-US"/>
        </w:rPr>
        <w:t xml:space="preserve"> цифрових зображень</w:t>
      </w:r>
      <w:r w:rsidR="005F1EE4" w:rsidRPr="005F1EE4">
        <w:rPr>
          <w:rFonts w:ascii="Calibri" w:hAnsi="Calibri" w:cs="Times New Roman"/>
          <w:i/>
          <w:color w:val="0070C0"/>
          <w:lang w:eastAsia="en-US"/>
        </w:rPr>
        <w:t>.</w:t>
      </w:r>
      <w:r w:rsidR="00E4015E" w:rsidRPr="003404BC">
        <w:rPr>
          <w:rFonts w:ascii="Calibri" w:hAnsi="Calibri" w:cs="Times New Roman"/>
          <w:i/>
          <w:color w:val="0070C0"/>
          <w:lang w:eastAsia="en-US"/>
        </w:rPr>
        <w:t xml:space="preserve"> </w:t>
      </w:r>
      <w:r w:rsidR="00E4015E" w:rsidRPr="00E4015E">
        <w:rPr>
          <w:rFonts w:ascii="Calibri" w:hAnsi="Calibri" w:cs="Times New Roman"/>
          <w:b/>
          <w:bCs/>
          <w:i/>
          <w:color w:val="0070C0"/>
          <w:lang w:eastAsia="en-US"/>
        </w:rPr>
        <w:t>2. Цифрова обробка зображень</w:t>
      </w:r>
      <w:r w:rsidR="00E4015E" w:rsidRPr="00E4015E">
        <w:rPr>
          <w:rFonts w:ascii="Calibri" w:hAnsi="Calibri" w:cs="Times New Roman"/>
          <w:i/>
          <w:color w:val="0070C0"/>
          <w:lang w:eastAsia="en-US"/>
        </w:rPr>
        <w:t xml:space="preserve"> – з метою покращення якості: </w:t>
      </w:r>
      <w:r w:rsidR="00E4015E" w:rsidRPr="003404BC">
        <w:rPr>
          <w:rFonts w:ascii="Calibri" w:hAnsi="Calibri" w:cs="Times New Roman"/>
          <w:i/>
          <w:color w:val="0070C0"/>
          <w:lang w:eastAsia="en-US"/>
        </w:rPr>
        <w:t xml:space="preserve">корекція </w:t>
      </w:r>
      <w:r w:rsidR="00E4015E" w:rsidRPr="003404BC">
        <w:rPr>
          <w:rFonts w:ascii="Calibri" w:hAnsi="Calibri" w:cs="Times New Roman"/>
          <w:i/>
          <w:color w:val="0070C0"/>
          <w:lang w:eastAsia="en-US"/>
        </w:rPr>
        <w:t>кольору;</w:t>
      </w:r>
      <w:r w:rsidR="00E4015E" w:rsidRPr="003404BC">
        <w:rPr>
          <w:rFonts w:ascii="Calibri" w:hAnsi="Calibri" w:cs="Times New Roman"/>
          <w:i/>
          <w:color w:val="0070C0"/>
          <w:lang w:eastAsia="en-US"/>
        </w:rPr>
        <w:t xml:space="preserve"> фільтрація</w:t>
      </w:r>
      <w:r w:rsidR="00E4015E" w:rsidRPr="00E4015E">
        <w:rPr>
          <w:rFonts w:ascii="Calibri" w:hAnsi="Calibri" w:cs="Times New Roman"/>
          <w:i/>
          <w:color w:val="0070C0"/>
          <w:lang w:eastAsia="en-US"/>
        </w:rPr>
        <w:t>;</w:t>
      </w:r>
      <w:r w:rsidR="00E4015E" w:rsidRPr="003404BC">
        <w:rPr>
          <w:rFonts w:ascii="Calibri" w:hAnsi="Calibri" w:cs="Times New Roman"/>
          <w:i/>
          <w:color w:val="0070C0"/>
          <w:lang w:eastAsia="en-US"/>
        </w:rPr>
        <w:t xml:space="preserve"> кластеризація</w:t>
      </w:r>
      <w:r w:rsidR="00E4015E" w:rsidRPr="00E4015E">
        <w:rPr>
          <w:rFonts w:ascii="Calibri" w:hAnsi="Calibri" w:cs="Times New Roman"/>
          <w:i/>
          <w:color w:val="0070C0"/>
          <w:lang w:eastAsia="en-US"/>
        </w:rPr>
        <w:t>;</w:t>
      </w:r>
      <w:r w:rsidR="00E4015E" w:rsidRPr="003404BC">
        <w:rPr>
          <w:rFonts w:ascii="Calibri" w:hAnsi="Calibri" w:cs="Times New Roman"/>
          <w:i/>
          <w:color w:val="0070C0"/>
          <w:lang w:eastAsia="en-US"/>
        </w:rPr>
        <w:t xml:space="preserve"> сегментація</w:t>
      </w:r>
      <w:r w:rsidR="00E4015E" w:rsidRPr="00E4015E">
        <w:rPr>
          <w:rFonts w:ascii="Calibri" w:hAnsi="Calibri" w:cs="Times New Roman"/>
          <w:i/>
          <w:color w:val="0070C0"/>
          <w:lang w:eastAsia="en-US"/>
        </w:rPr>
        <w:t>.</w:t>
      </w:r>
      <w:r w:rsidR="00E4015E" w:rsidRPr="003404BC">
        <w:rPr>
          <w:rFonts w:ascii="Calibri" w:hAnsi="Calibri" w:cs="Times New Roman"/>
          <w:i/>
          <w:color w:val="0070C0"/>
          <w:lang w:eastAsia="en-US"/>
        </w:rPr>
        <w:t xml:space="preserve"> </w:t>
      </w:r>
      <w:r w:rsidR="00E4015E" w:rsidRPr="00E4015E">
        <w:rPr>
          <w:rFonts w:ascii="Calibri" w:hAnsi="Calibri" w:cs="Times New Roman"/>
          <w:b/>
          <w:bCs/>
          <w:i/>
          <w:color w:val="0070C0"/>
          <w:lang w:eastAsia="en-US"/>
        </w:rPr>
        <w:t xml:space="preserve">3. Аналіз </w:t>
      </w:r>
      <w:r w:rsidR="00E4015E" w:rsidRPr="003404BC">
        <w:rPr>
          <w:rFonts w:ascii="Calibri" w:hAnsi="Calibri" w:cs="Times New Roman"/>
          <w:b/>
          <w:bCs/>
          <w:i/>
          <w:color w:val="0070C0"/>
          <w:lang w:eastAsia="en-US"/>
        </w:rPr>
        <w:t xml:space="preserve">цифрових </w:t>
      </w:r>
      <w:r w:rsidR="00E4015E" w:rsidRPr="00E4015E">
        <w:rPr>
          <w:rFonts w:ascii="Calibri" w:hAnsi="Calibri" w:cs="Times New Roman"/>
          <w:b/>
          <w:bCs/>
          <w:i/>
          <w:color w:val="0070C0"/>
          <w:lang w:eastAsia="en-US"/>
        </w:rPr>
        <w:t>зображень</w:t>
      </w:r>
      <w:r w:rsidR="00E4015E" w:rsidRPr="00E4015E">
        <w:rPr>
          <w:rFonts w:ascii="Calibri" w:hAnsi="Calibri" w:cs="Times New Roman"/>
          <w:i/>
          <w:color w:val="0070C0"/>
          <w:lang w:eastAsia="en-US"/>
        </w:rPr>
        <w:t xml:space="preserve"> - з метою ідентифікації / розпізнавання</w:t>
      </w:r>
      <w:r w:rsidR="00E4015E" w:rsidRPr="003404BC">
        <w:rPr>
          <w:rFonts w:ascii="Calibri" w:hAnsi="Calibri" w:cs="Times New Roman"/>
          <w:i/>
          <w:color w:val="0070C0"/>
          <w:lang w:eastAsia="en-US"/>
        </w:rPr>
        <w:t>: пошук</w:t>
      </w:r>
      <w:r w:rsidR="00E4015E" w:rsidRPr="00E4015E">
        <w:rPr>
          <w:rFonts w:ascii="Calibri" w:hAnsi="Calibri" w:cs="Times New Roman"/>
          <w:i/>
          <w:color w:val="0070C0"/>
          <w:lang w:eastAsia="en-US"/>
        </w:rPr>
        <w:t>;</w:t>
      </w:r>
      <w:r w:rsidR="00E4015E" w:rsidRPr="003404BC">
        <w:rPr>
          <w:rFonts w:ascii="Calibri" w:hAnsi="Calibri" w:cs="Times New Roman"/>
          <w:i/>
          <w:color w:val="0070C0"/>
          <w:lang w:eastAsia="en-US"/>
        </w:rPr>
        <w:t xml:space="preserve"> класифікація</w:t>
      </w:r>
      <w:r w:rsidR="00E4015E" w:rsidRPr="00E4015E">
        <w:rPr>
          <w:rFonts w:ascii="Calibri" w:hAnsi="Calibri" w:cs="Times New Roman"/>
          <w:i/>
          <w:color w:val="0070C0"/>
          <w:lang w:eastAsia="en-US"/>
        </w:rPr>
        <w:t>;</w:t>
      </w:r>
      <w:r w:rsidR="00E4015E" w:rsidRPr="003404BC">
        <w:rPr>
          <w:rFonts w:ascii="Calibri" w:hAnsi="Calibri" w:cs="Times New Roman"/>
          <w:i/>
          <w:color w:val="0070C0"/>
          <w:lang w:eastAsia="en-US"/>
        </w:rPr>
        <w:t xml:space="preserve"> ідентифікація; багатовидова </w:t>
      </w:r>
      <w:r w:rsidR="00E4015E" w:rsidRPr="00E4015E">
        <w:rPr>
          <w:rFonts w:ascii="Calibri" w:hAnsi="Calibri" w:cs="Times New Roman"/>
          <w:i/>
          <w:color w:val="0070C0"/>
          <w:lang w:eastAsia="en-US"/>
        </w:rPr>
        <w:t>(стерео / сигнатурна) обробка.</w:t>
      </w:r>
      <w:r w:rsidR="00E4015E" w:rsidRPr="003404BC">
        <w:rPr>
          <w:rFonts w:ascii="Calibri" w:hAnsi="Calibri" w:cs="Times New Roman"/>
          <w:i/>
          <w:color w:val="0070C0"/>
          <w:lang w:eastAsia="en-US"/>
        </w:rPr>
        <w:t xml:space="preserve"> </w:t>
      </w:r>
      <w:r w:rsidR="00E4015E" w:rsidRPr="003404BC">
        <w:rPr>
          <w:rFonts w:ascii="Calibri" w:hAnsi="Calibri" w:cs="Times New Roman"/>
          <w:b/>
          <w:bCs/>
          <w:i/>
          <w:color w:val="0070C0"/>
          <w:lang w:eastAsia="en-US"/>
        </w:rPr>
        <w:t>4. Синтез реалістичних зображень доповненої реальності.</w:t>
      </w:r>
    </w:p>
    <w:p w14:paraId="30C7E92B" w14:textId="21788BB5" w:rsidR="00E4015E" w:rsidRPr="003404BC" w:rsidRDefault="00E4015E" w:rsidP="00EB6E34">
      <w:pPr>
        <w:spacing w:line="240" w:lineRule="auto"/>
        <w:ind w:firstLine="540"/>
        <w:jc w:val="both"/>
        <w:rPr>
          <w:rFonts w:ascii="Calibri" w:hAnsi="Calibri"/>
          <w:i/>
          <w:color w:val="0070C0"/>
          <w:sz w:val="24"/>
          <w:szCs w:val="24"/>
        </w:rPr>
      </w:pPr>
      <w:r w:rsidRPr="003404BC">
        <w:rPr>
          <w:rFonts w:ascii="Calibri" w:hAnsi="Calibri"/>
          <w:b/>
          <w:bCs/>
          <w:i/>
          <w:color w:val="0070C0"/>
          <w:sz w:val="24"/>
          <w:szCs w:val="24"/>
        </w:rPr>
        <w:t>Курс розраховано на фахівців</w:t>
      </w:r>
      <w:r w:rsidRPr="003404BC">
        <w:rPr>
          <w:rFonts w:ascii="Calibri" w:hAnsi="Calibri"/>
          <w:i/>
          <w:color w:val="0070C0"/>
          <w:sz w:val="24"/>
          <w:szCs w:val="24"/>
        </w:rPr>
        <w:t xml:space="preserve">, що прагнуть опанувати знання, уміння та навички, які потребують посади: </w:t>
      </w:r>
      <w:proofErr w:type="spellStart"/>
      <w:r w:rsidR="001437D3" w:rsidRPr="003404BC">
        <w:rPr>
          <w:rFonts w:ascii="Calibri" w:hAnsi="Calibri"/>
          <w:i/>
          <w:color w:val="0070C0"/>
          <w:sz w:val="24"/>
          <w:szCs w:val="24"/>
        </w:rPr>
        <w:t>Software</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Developer</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with</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Computer</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Vision</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Embedded</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developer</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for</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Computer</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Vision</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systems</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Computer</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Vision</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Research</w:t>
      </w:r>
      <w:proofErr w:type="spellEnd"/>
      <w:r w:rsidR="001437D3" w:rsidRPr="003404BC">
        <w:rPr>
          <w:rFonts w:ascii="Calibri" w:hAnsi="Calibri"/>
          <w:i/>
          <w:color w:val="0070C0"/>
          <w:sz w:val="24"/>
          <w:szCs w:val="24"/>
        </w:rPr>
        <w:t xml:space="preserve"> </w:t>
      </w:r>
      <w:proofErr w:type="spellStart"/>
      <w:r w:rsidR="001437D3" w:rsidRPr="003404BC">
        <w:rPr>
          <w:rFonts w:ascii="Calibri" w:hAnsi="Calibri"/>
          <w:i/>
          <w:color w:val="0070C0"/>
          <w:sz w:val="24"/>
          <w:szCs w:val="24"/>
        </w:rPr>
        <w:t>Engineer</w:t>
      </w:r>
      <w:proofErr w:type="spellEnd"/>
      <w:r w:rsidR="001437D3" w:rsidRPr="003404BC">
        <w:rPr>
          <w:rFonts w:ascii="Calibri" w:hAnsi="Calibri"/>
          <w:i/>
          <w:color w:val="0070C0"/>
          <w:sz w:val="24"/>
          <w:szCs w:val="24"/>
        </w:rPr>
        <w:t xml:space="preserve"> тощо</w:t>
      </w:r>
      <w:r w:rsidR="001437D3" w:rsidRPr="003404BC">
        <w:rPr>
          <w:rFonts w:ascii="Calibri" w:hAnsi="Calibri"/>
          <w:i/>
          <w:color w:val="0070C0"/>
          <w:sz w:val="24"/>
          <w:szCs w:val="24"/>
        </w:rPr>
        <w:t>.</w:t>
      </w:r>
    </w:p>
    <w:p w14:paraId="62115A54" w14:textId="77777777" w:rsidR="001437D3" w:rsidRPr="003404BC" w:rsidRDefault="001437D3" w:rsidP="00EB6E34">
      <w:pPr>
        <w:pStyle w:val="af1"/>
        <w:ind w:firstLine="550"/>
        <w:jc w:val="both"/>
        <w:rPr>
          <w:rFonts w:ascii="Calibri" w:hAnsi="Calibri"/>
          <w:i/>
          <w:color w:val="0070C0"/>
          <w:sz w:val="24"/>
          <w:szCs w:val="24"/>
        </w:rPr>
      </w:pPr>
      <w:r w:rsidRPr="003404BC">
        <w:rPr>
          <w:rFonts w:ascii="Calibri" w:hAnsi="Calibri"/>
          <w:b/>
          <w:bCs/>
          <w:i/>
          <w:color w:val="0070C0"/>
          <w:sz w:val="24"/>
          <w:szCs w:val="24"/>
        </w:rPr>
        <w:t>Матеріали курсу може використаються</w:t>
      </w:r>
      <w:r w:rsidRPr="003404BC">
        <w:rPr>
          <w:rFonts w:ascii="Calibri" w:hAnsi="Calibri"/>
          <w:i/>
          <w:color w:val="0070C0"/>
          <w:sz w:val="24"/>
          <w:szCs w:val="24"/>
        </w:rPr>
        <w:t xml:space="preserve"> для реалізації практичних питань із обробки цифрових зображень для конкретних прикладних завдань, а також у реалізації завдань курсового проектування, розробки кваліфікаційних робіт тощо.</w:t>
      </w:r>
    </w:p>
    <w:p w14:paraId="56A15DF3" w14:textId="77777777" w:rsidR="001437D3" w:rsidRPr="003404BC" w:rsidRDefault="001437D3" w:rsidP="00EB6E34">
      <w:pPr>
        <w:pStyle w:val="Body"/>
        <w:pBdr>
          <w:top w:val="none" w:sz="0" w:space="0" w:color="auto"/>
          <w:left w:val="none" w:sz="0" w:space="0" w:color="auto"/>
          <w:bottom w:val="none" w:sz="0" w:space="0" w:color="auto"/>
          <w:right w:val="none" w:sz="0" w:space="0" w:color="auto"/>
          <w:bar w:val="none" w:sz="0" w:color="auto"/>
        </w:pBdr>
        <w:tabs>
          <w:tab w:val="left" w:pos="204"/>
        </w:tabs>
        <w:ind w:firstLine="550"/>
        <w:jc w:val="both"/>
        <w:rPr>
          <w:rFonts w:ascii="Calibri" w:hAnsi="Calibri" w:cs="Times New Roman"/>
          <w:b/>
          <w:bCs/>
          <w:i/>
          <w:color w:val="0070C0"/>
          <w:lang w:eastAsia="en-US"/>
        </w:rPr>
      </w:pPr>
      <w:r w:rsidRPr="003404BC">
        <w:rPr>
          <w:rFonts w:ascii="Calibri" w:hAnsi="Calibri" w:cs="Times New Roman"/>
          <w:b/>
          <w:bCs/>
          <w:i/>
          <w:color w:val="0070C0"/>
          <w:lang w:eastAsia="en-US"/>
        </w:rPr>
        <w:t xml:space="preserve">Набуті компетенції з </w:t>
      </w:r>
      <w:proofErr w:type="spellStart"/>
      <w:r w:rsidRPr="003404BC">
        <w:rPr>
          <w:rFonts w:ascii="Calibri" w:hAnsi="Calibri" w:cs="Times New Roman"/>
          <w:b/>
          <w:bCs/>
          <w:i/>
          <w:color w:val="0070C0"/>
          <w:lang w:eastAsia="en-US"/>
        </w:rPr>
        <w:t>Computer</w:t>
      </w:r>
      <w:proofErr w:type="spellEnd"/>
      <w:r w:rsidRPr="003404BC">
        <w:rPr>
          <w:rFonts w:ascii="Calibri" w:hAnsi="Calibri" w:cs="Times New Roman"/>
          <w:b/>
          <w:bCs/>
          <w:i/>
          <w:color w:val="0070C0"/>
          <w:lang w:eastAsia="en-US"/>
        </w:rPr>
        <w:t xml:space="preserve"> </w:t>
      </w:r>
      <w:proofErr w:type="spellStart"/>
      <w:r w:rsidRPr="003404BC">
        <w:rPr>
          <w:rFonts w:ascii="Calibri" w:hAnsi="Calibri" w:cs="Times New Roman"/>
          <w:b/>
          <w:bCs/>
          <w:i/>
          <w:color w:val="0070C0"/>
          <w:lang w:eastAsia="en-US"/>
        </w:rPr>
        <w:t>Vision</w:t>
      </w:r>
      <w:proofErr w:type="spellEnd"/>
      <w:r w:rsidRPr="003404BC">
        <w:rPr>
          <w:rFonts w:ascii="Calibri" w:hAnsi="Calibri" w:cs="Times New Roman"/>
          <w:b/>
          <w:bCs/>
          <w:i/>
          <w:color w:val="0070C0"/>
          <w:lang w:eastAsia="en-US"/>
        </w:rPr>
        <w:t xml:space="preserve"> можливо застосовувати на проектах:</w:t>
      </w:r>
    </w:p>
    <w:p w14:paraId="079E1E34" w14:textId="77777777" w:rsidR="001437D3" w:rsidRPr="003404BC" w:rsidRDefault="001437D3" w:rsidP="00EB6E34">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sidRPr="003404BC">
        <w:rPr>
          <w:rFonts w:ascii="Calibri" w:hAnsi="Calibri" w:cs="Times New Roman"/>
          <w:i/>
          <w:color w:val="0070C0"/>
          <w:lang w:eastAsia="en-US"/>
        </w:rPr>
        <w:t>1. Сегментація зображень, розпізнавання об’єктів і розуміння сюжету.</w:t>
      </w:r>
    </w:p>
    <w:p w14:paraId="57F96C15" w14:textId="77777777" w:rsidR="001437D3" w:rsidRPr="003404BC" w:rsidRDefault="001437D3" w:rsidP="00EB6E34">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sidRPr="003404BC">
        <w:rPr>
          <w:rFonts w:ascii="Calibri" w:hAnsi="Calibri" w:cs="Times New Roman"/>
          <w:i/>
          <w:color w:val="0070C0"/>
          <w:lang w:eastAsia="en-US"/>
        </w:rPr>
        <w:t xml:space="preserve">2. Пошук та стеження за об’єктами на цифровому </w:t>
      </w:r>
      <w:proofErr w:type="spellStart"/>
      <w:r w:rsidRPr="003404BC">
        <w:rPr>
          <w:rFonts w:ascii="Calibri" w:hAnsi="Calibri" w:cs="Times New Roman"/>
          <w:i/>
          <w:color w:val="0070C0"/>
          <w:lang w:eastAsia="en-US"/>
        </w:rPr>
        <w:t>відеопотоці</w:t>
      </w:r>
      <w:proofErr w:type="spellEnd"/>
      <w:r w:rsidRPr="003404BC">
        <w:rPr>
          <w:rFonts w:ascii="Calibri" w:hAnsi="Calibri" w:cs="Times New Roman"/>
          <w:i/>
          <w:color w:val="0070C0"/>
          <w:lang w:eastAsia="en-US"/>
        </w:rPr>
        <w:t>.</w:t>
      </w:r>
    </w:p>
    <w:p w14:paraId="16B44E81" w14:textId="77777777" w:rsidR="001437D3" w:rsidRPr="003404BC" w:rsidRDefault="001437D3" w:rsidP="00EB6E34">
      <w:pPr>
        <w:pStyle w:val="Body"/>
        <w:pBdr>
          <w:top w:val="none" w:sz="0" w:space="0" w:color="auto"/>
          <w:left w:val="none" w:sz="0" w:space="0" w:color="auto"/>
          <w:bottom w:val="none" w:sz="0" w:space="0" w:color="auto"/>
          <w:right w:val="none" w:sz="0" w:space="0" w:color="auto"/>
          <w:bar w:val="none" w:sz="0" w:color="auto"/>
        </w:pBdr>
        <w:tabs>
          <w:tab w:val="left" w:pos="204"/>
        </w:tabs>
        <w:ind w:firstLine="550"/>
        <w:jc w:val="both"/>
        <w:rPr>
          <w:rFonts w:ascii="Calibri" w:hAnsi="Calibri" w:cs="Times New Roman"/>
          <w:i/>
          <w:color w:val="0070C0"/>
          <w:lang w:eastAsia="en-US"/>
        </w:rPr>
      </w:pPr>
      <w:r w:rsidRPr="003404BC">
        <w:rPr>
          <w:rFonts w:ascii="Calibri" w:hAnsi="Calibri" w:cs="Times New Roman"/>
          <w:i/>
          <w:color w:val="0070C0"/>
          <w:lang w:eastAsia="en-US"/>
        </w:rPr>
        <w:t>3. Реконструкція 3D сцени та навігація в ній.</w:t>
      </w:r>
    </w:p>
    <w:p w14:paraId="1E345B6B" w14:textId="77777777" w:rsidR="001437D3" w:rsidRPr="003404BC" w:rsidRDefault="001437D3" w:rsidP="00EB6E34">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sidRPr="003404BC">
        <w:rPr>
          <w:rFonts w:ascii="Calibri" w:hAnsi="Calibri" w:cs="Times New Roman"/>
          <w:i/>
          <w:color w:val="0070C0"/>
          <w:lang w:eastAsia="en-US"/>
        </w:rPr>
        <w:t>4. Створення елементів доповненої реальності.</w:t>
      </w:r>
    </w:p>
    <w:p w14:paraId="0854DB05" w14:textId="5AE7534D" w:rsidR="00E4015E" w:rsidRDefault="00E4015E" w:rsidP="00EB6E34">
      <w:pPr>
        <w:spacing w:line="240" w:lineRule="auto"/>
        <w:ind w:firstLine="567"/>
        <w:jc w:val="both"/>
        <w:rPr>
          <w:rFonts w:ascii="Calibri" w:hAnsi="Calibri"/>
          <w:i/>
          <w:color w:val="0070C0"/>
          <w:sz w:val="24"/>
          <w:szCs w:val="24"/>
        </w:rPr>
      </w:pPr>
      <w:r w:rsidRPr="003404BC">
        <w:rPr>
          <w:rFonts w:ascii="Calibri" w:hAnsi="Calibri"/>
          <w:b/>
          <w:bCs/>
          <w:i/>
          <w:color w:val="0070C0"/>
          <w:sz w:val="24"/>
          <w:szCs w:val="24"/>
        </w:rPr>
        <w:t xml:space="preserve">Успішне опанування дисципліни «Вступ до технології </w:t>
      </w:r>
      <w:proofErr w:type="spellStart"/>
      <w:r w:rsidRPr="003404BC">
        <w:rPr>
          <w:rFonts w:ascii="Calibri" w:hAnsi="Calibri"/>
          <w:b/>
          <w:bCs/>
          <w:i/>
          <w:color w:val="0070C0"/>
          <w:sz w:val="24"/>
          <w:szCs w:val="24"/>
        </w:rPr>
        <w:t>Data</w:t>
      </w:r>
      <w:proofErr w:type="spellEnd"/>
      <w:r w:rsidRPr="003404BC">
        <w:rPr>
          <w:rFonts w:ascii="Calibri" w:hAnsi="Calibri"/>
          <w:b/>
          <w:bCs/>
          <w:i/>
          <w:color w:val="0070C0"/>
          <w:sz w:val="24"/>
          <w:szCs w:val="24"/>
        </w:rPr>
        <w:t xml:space="preserve"> </w:t>
      </w:r>
      <w:proofErr w:type="spellStart"/>
      <w:r w:rsidRPr="003404BC">
        <w:rPr>
          <w:rFonts w:ascii="Calibri" w:hAnsi="Calibri"/>
          <w:b/>
          <w:bCs/>
          <w:i/>
          <w:color w:val="0070C0"/>
          <w:sz w:val="24"/>
          <w:szCs w:val="24"/>
        </w:rPr>
        <w:t>Science</w:t>
      </w:r>
      <w:proofErr w:type="spellEnd"/>
      <w:r w:rsidRPr="003404BC">
        <w:rPr>
          <w:rFonts w:ascii="Calibri" w:hAnsi="Calibri"/>
          <w:b/>
          <w:bCs/>
          <w:i/>
          <w:color w:val="0070C0"/>
          <w:sz w:val="24"/>
          <w:szCs w:val="24"/>
        </w:rPr>
        <w:t>» потребує від студента:</w:t>
      </w:r>
      <w:r w:rsidRPr="003404BC">
        <w:rPr>
          <w:rFonts w:ascii="Calibri" w:hAnsi="Calibri"/>
          <w:i/>
          <w:color w:val="0070C0"/>
          <w:sz w:val="24"/>
          <w:szCs w:val="24"/>
        </w:rPr>
        <w:t xml:space="preserve"> базових знань з програмування: принципи програмування, алгоритмізація та базові алгоритми; базових знань мови програмування </w:t>
      </w:r>
      <w:proofErr w:type="spellStart"/>
      <w:r w:rsidRPr="003404BC">
        <w:rPr>
          <w:rFonts w:ascii="Calibri" w:hAnsi="Calibri"/>
          <w:i/>
          <w:color w:val="0070C0"/>
          <w:sz w:val="24"/>
          <w:szCs w:val="24"/>
        </w:rPr>
        <w:t>Python</w:t>
      </w:r>
      <w:proofErr w:type="spellEnd"/>
      <w:r w:rsidRPr="003404BC">
        <w:rPr>
          <w:rFonts w:ascii="Calibri" w:hAnsi="Calibri"/>
          <w:i/>
          <w:color w:val="0070C0"/>
          <w:sz w:val="24"/>
          <w:szCs w:val="24"/>
        </w:rPr>
        <w:t>: синтаксис, типи та структури даних, базові оператори розгалужених обчислень, функціональне та ООП програмування, робота з IDE, створення оточення; базових знань з математики: елементи теорія ймовірностей, дискретна математика, теорія матриць, дослідження функцій, аналітична геометрія, тригонометрія.</w:t>
      </w:r>
    </w:p>
    <w:p w14:paraId="7773A901" w14:textId="77777777" w:rsidR="007429FF" w:rsidRPr="003404BC" w:rsidRDefault="007429FF" w:rsidP="00EB6E34">
      <w:pPr>
        <w:spacing w:line="240" w:lineRule="auto"/>
        <w:ind w:firstLine="567"/>
        <w:jc w:val="both"/>
        <w:rPr>
          <w:rFonts w:ascii="Calibri" w:hAnsi="Calibri"/>
          <w:i/>
          <w:color w:val="0070C0"/>
          <w:sz w:val="24"/>
          <w:szCs w:val="24"/>
        </w:rPr>
      </w:pPr>
    </w:p>
    <w:p w14:paraId="3A62F661" w14:textId="2B278B1E" w:rsidR="00E4015E" w:rsidRDefault="00E4015E" w:rsidP="00EB6E34">
      <w:pPr>
        <w:spacing w:line="240" w:lineRule="auto"/>
        <w:ind w:firstLine="540"/>
        <w:jc w:val="both"/>
        <w:rPr>
          <w:i/>
          <w:color w:val="0070C0"/>
          <w:sz w:val="24"/>
          <w:szCs w:val="24"/>
        </w:rPr>
      </w:pPr>
      <w:r w:rsidRPr="003404BC">
        <w:rPr>
          <w:rFonts w:ascii="Calibri" w:hAnsi="Calibri"/>
          <w:b/>
          <w:bCs/>
          <w:i/>
          <w:color w:val="0070C0"/>
          <w:sz w:val="24"/>
          <w:szCs w:val="24"/>
        </w:rPr>
        <w:t>Курс включає</w:t>
      </w:r>
      <w:r w:rsidRPr="003404BC">
        <w:rPr>
          <w:rFonts w:ascii="Calibri" w:hAnsi="Calibri"/>
          <w:i/>
          <w:color w:val="0070C0"/>
          <w:sz w:val="24"/>
          <w:szCs w:val="24"/>
        </w:rPr>
        <w:t xml:space="preserve"> </w:t>
      </w:r>
      <w:r w:rsidRPr="003404BC">
        <w:rPr>
          <w:i/>
          <w:color w:val="0070C0"/>
          <w:sz w:val="24"/>
          <w:szCs w:val="24"/>
        </w:rPr>
        <w:t xml:space="preserve">4 кредитів/120 год. Денна форма: лекцій 36 годин, </w:t>
      </w:r>
      <w:proofErr w:type="spellStart"/>
      <w:r w:rsidRPr="003404BC">
        <w:rPr>
          <w:i/>
          <w:color w:val="0070C0"/>
          <w:sz w:val="24"/>
          <w:szCs w:val="24"/>
        </w:rPr>
        <w:t>лаб</w:t>
      </w:r>
      <w:proofErr w:type="spellEnd"/>
      <w:r w:rsidRPr="003404BC">
        <w:rPr>
          <w:i/>
          <w:color w:val="0070C0"/>
          <w:sz w:val="24"/>
          <w:szCs w:val="24"/>
        </w:rPr>
        <w:t xml:space="preserve">. роб. 18 год., СРС 66 год. Заочна форма: лекцій 36 год., </w:t>
      </w:r>
      <w:proofErr w:type="spellStart"/>
      <w:r w:rsidRPr="003404BC">
        <w:rPr>
          <w:i/>
          <w:color w:val="0070C0"/>
          <w:sz w:val="24"/>
          <w:szCs w:val="24"/>
        </w:rPr>
        <w:t>лаб</w:t>
      </w:r>
      <w:proofErr w:type="spellEnd"/>
      <w:r w:rsidRPr="003404BC">
        <w:rPr>
          <w:i/>
          <w:color w:val="0070C0"/>
          <w:sz w:val="24"/>
          <w:szCs w:val="24"/>
        </w:rPr>
        <w:t>. роб. 18 год., СРС 104 год.</w:t>
      </w:r>
    </w:p>
    <w:p w14:paraId="2710CC33" w14:textId="77777777" w:rsidR="007429FF" w:rsidRPr="003404BC" w:rsidRDefault="007429FF" w:rsidP="00EB6E34">
      <w:pPr>
        <w:spacing w:line="240" w:lineRule="auto"/>
        <w:ind w:firstLine="540"/>
        <w:jc w:val="both"/>
        <w:rPr>
          <w:i/>
          <w:color w:val="0070C0"/>
          <w:sz w:val="24"/>
          <w:szCs w:val="24"/>
        </w:rPr>
      </w:pPr>
    </w:p>
    <w:p w14:paraId="33DA96BC" w14:textId="77777777" w:rsidR="001437D3" w:rsidRPr="003404BC" w:rsidRDefault="001437D3" w:rsidP="00EB6E34">
      <w:pPr>
        <w:pStyle w:val="af1"/>
        <w:ind w:firstLine="550"/>
        <w:jc w:val="both"/>
        <w:rPr>
          <w:rFonts w:ascii="Calibri" w:hAnsi="Calibri"/>
          <w:i/>
          <w:color w:val="0070C0"/>
          <w:sz w:val="24"/>
          <w:szCs w:val="24"/>
        </w:rPr>
      </w:pPr>
      <w:r w:rsidRPr="003404BC">
        <w:rPr>
          <w:rFonts w:ascii="Calibri" w:hAnsi="Calibri"/>
          <w:b/>
          <w:bCs/>
          <w:i/>
          <w:color w:val="0070C0"/>
          <w:sz w:val="24"/>
          <w:szCs w:val="24"/>
        </w:rPr>
        <w:t>По завершенню курсу студент матимемо експертизу</w:t>
      </w:r>
      <w:r w:rsidRPr="003404BC">
        <w:rPr>
          <w:rFonts w:ascii="Calibri" w:hAnsi="Calibri"/>
          <w:i/>
          <w:color w:val="0070C0"/>
          <w:sz w:val="24"/>
          <w:szCs w:val="24"/>
        </w:rPr>
        <w:t xml:space="preserve"> у базових напрямках </w:t>
      </w:r>
      <w:proofErr w:type="spellStart"/>
      <w:r w:rsidRPr="003404BC">
        <w:rPr>
          <w:rFonts w:ascii="Calibri" w:hAnsi="Calibri"/>
          <w:i/>
          <w:color w:val="0070C0"/>
          <w:sz w:val="24"/>
          <w:szCs w:val="24"/>
        </w:rPr>
        <w:t>Data</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Science</w:t>
      </w:r>
      <w:proofErr w:type="spellEnd"/>
      <w:r w:rsidRPr="003404BC">
        <w:rPr>
          <w:rFonts w:ascii="Calibri" w:hAnsi="Calibri"/>
          <w:i/>
          <w:color w:val="0070C0"/>
          <w:sz w:val="24"/>
          <w:szCs w:val="24"/>
        </w:rPr>
        <w:t>.</w:t>
      </w:r>
    </w:p>
    <w:p w14:paraId="5DF1D7AA" w14:textId="29C33FE5" w:rsidR="00130C3F" w:rsidRPr="00EB6E34" w:rsidRDefault="00130C3F"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cs="Times New Roman"/>
          <w:i/>
          <w:color w:val="0070C0"/>
          <w:lang w:eastAsia="en-US"/>
        </w:rPr>
      </w:pPr>
      <w:r w:rsidRPr="003404BC">
        <w:rPr>
          <w:rFonts w:ascii="Calibri" w:hAnsi="Calibri" w:cs="Times New Roman"/>
          <w:b/>
          <w:bCs/>
          <w:i/>
          <w:color w:val="0070C0"/>
          <w:lang w:eastAsia="en-US"/>
        </w:rPr>
        <w:t>Формування та представлення цифрових 2D та 3D зображень</w:t>
      </w:r>
      <w:r w:rsidRPr="003404BC">
        <w:rPr>
          <w:rFonts w:ascii="Calibri" w:hAnsi="Calibri" w:cs="Times New Roman"/>
          <w:b/>
          <w:bCs/>
          <w:i/>
          <w:color w:val="0070C0"/>
          <w:lang w:eastAsia="en-US"/>
        </w:rPr>
        <w:t xml:space="preserve">: </w:t>
      </w:r>
      <w:r w:rsidRPr="003404BC">
        <w:rPr>
          <w:rFonts w:ascii="Calibri" w:hAnsi="Calibri" w:cs="Times New Roman"/>
          <w:b/>
          <w:bCs/>
          <w:i/>
          <w:color w:val="0070C0"/>
          <w:lang w:eastAsia="en-US"/>
        </w:rPr>
        <w:t>Координати та перетворення. Площинні (2D) перетворення</w:t>
      </w:r>
      <w:r w:rsidR="006D0F58" w:rsidRPr="003404BC">
        <w:rPr>
          <w:rFonts w:ascii="Calibri" w:hAnsi="Calibri" w:cs="Times New Roman"/>
          <w:b/>
          <w:bCs/>
          <w:i/>
          <w:color w:val="0070C0"/>
          <w:lang w:eastAsia="en-US"/>
        </w:rPr>
        <w:t xml:space="preserve">: </w:t>
      </w:r>
      <w:r w:rsidRPr="003404BC">
        <w:rPr>
          <w:rFonts w:cs="Times New Roman"/>
          <w:i/>
          <w:color w:val="0070C0"/>
          <w:lang w:eastAsia="en-US"/>
        </w:rPr>
        <w:t>Базові геометричні перетворення графічних об'єктів</w:t>
      </w:r>
      <w:r w:rsidR="006D0F58" w:rsidRPr="003404BC">
        <w:rPr>
          <w:rFonts w:cs="Times New Roman"/>
          <w:i/>
          <w:color w:val="0070C0"/>
          <w:lang w:eastAsia="en-US"/>
        </w:rPr>
        <w:t xml:space="preserve">; </w:t>
      </w:r>
      <w:r w:rsidRPr="003404BC">
        <w:rPr>
          <w:rFonts w:cs="Times New Roman"/>
          <w:i/>
          <w:color w:val="0070C0"/>
          <w:lang w:eastAsia="en-US"/>
        </w:rPr>
        <w:t>Прості та композиційні двомірні (2D) перетворення.</w:t>
      </w:r>
      <w:r w:rsidR="003404BC" w:rsidRPr="003404BC">
        <w:rPr>
          <w:rFonts w:cs="Times New Roman"/>
          <w:i/>
          <w:color w:val="0070C0"/>
          <w:lang w:eastAsia="en-US"/>
        </w:rPr>
        <w:t xml:space="preserve"> </w:t>
      </w:r>
      <w:r w:rsidRPr="003404BC">
        <w:rPr>
          <w:rFonts w:cs="Times New Roman"/>
          <w:i/>
          <w:color w:val="0070C0"/>
          <w:lang w:eastAsia="en-US"/>
        </w:rPr>
        <w:t>Технологічні особливості геометричних перетворень 2D графічних об'єктів.</w:t>
      </w:r>
      <w:r w:rsidR="006D0F58" w:rsidRPr="003404BC">
        <w:rPr>
          <w:rFonts w:cs="Times New Roman"/>
          <w:i/>
          <w:color w:val="0070C0"/>
          <w:lang w:eastAsia="en-US"/>
        </w:rPr>
        <w:t xml:space="preserve"> </w:t>
      </w:r>
      <w:r w:rsidRPr="003404BC">
        <w:rPr>
          <w:rFonts w:ascii="Calibri" w:hAnsi="Calibri" w:cs="Times New Roman"/>
          <w:b/>
          <w:bCs/>
          <w:i/>
          <w:color w:val="0070C0"/>
          <w:lang w:eastAsia="en-US"/>
        </w:rPr>
        <w:t>Координати та перетворення. Просторові (3D) перетворення</w:t>
      </w:r>
      <w:r w:rsidR="006D0F58" w:rsidRPr="003404BC">
        <w:rPr>
          <w:rFonts w:ascii="Calibri" w:hAnsi="Calibri" w:cs="Times New Roman"/>
          <w:b/>
          <w:bCs/>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Базові 3-D перетворення графічних об'єктів.</w:t>
      </w:r>
      <w:r w:rsidR="006D0F58" w:rsidRPr="003404BC">
        <w:rPr>
          <w:rFonts w:cs="Times New Roman"/>
          <w:i/>
          <w:color w:val="0070C0"/>
          <w:lang w:eastAsia="en-US"/>
        </w:rPr>
        <w:t xml:space="preserve"> </w:t>
      </w:r>
      <w:r w:rsidRPr="003404BC">
        <w:rPr>
          <w:rFonts w:cs="Times New Roman"/>
          <w:i/>
          <w:color w:val="0070C0"/>
          <w:lang w:eastAsia="en-US"/>
        </w:rPr>
        <w:t>Просторові 3-D перетворення високого порядку.</w:t>
      </w:r>
      <w:r w:rsidR="006D0F58" w:rsidRPr="003404BC">
        <w:rPr>
          <w:rFonts w:cs="Times New Roman"/>
          <w:i/>
          <w:color w:val="0070C0"/>
          <w:lang w:eastAsia="en-US"/>
        </w:rPr>
        <w:t xml:space="preserve"> </w:t>
      </w:r>
      <w:r w:rsidRPr="003404BC">
        <w:rPr>
          <w:rFonts w:cs="Times New Roman"/>
          <w:i/>
          <w:color w:val="0070C0"/>
          <w:lang w:eastAsia="en-US"/>
        </w:rPr>
        <w:t>Технологічні особливості побудови та перетворення 3-D графічних об'єктів.</w:t>
      </w:r>
    </w:p>
    <w:p w14:paraId="5C6E51A2" w14:textId="0E3DDC75" w:rsidR="00130C3F" w:rsidRPr="003404BC" w:rsidRDefault="00130C3F" w:rsidP="00EB6E34">
      <w:pPr>
        <w:spacing w:line="240" w:lineRule="auto"/>
        <w:ind w:firstLine="567"/>
        <w:jc w:val="both"/>
        <w:rPr>
          <w:i/>
          <w:color w:val="0070C0"/>
          <w:sz w:val="24"/>
          <w:szCs w:val="24"/>
        </w:rPr>
      </w:pPr>
      <w:r w:rsidRPr="003404BC">
        <w:rPr>
          <w:rFonts w:ascii="Calibri" w:hAnsi="Calibri"/>
          <w:b/>
          <w:bCs/>
          <w:i/>
          <w:color w:val="0070C0"/>
          <w:sz w:val="24"/>
          <w:szCs w:val="24"/>
        </w:rPr>
        <w:t>Растрові цифрові зображення</w:t>
      </w:r>
      <w:r w:rsidR="006D0F58" w:rsidRPr="003404BC">
        <w:rPr>
          <w:rFonts w:ascii="Calibri" w:hAnsi="Calibri"/>
          <w:b/>
          <w:bCs/>
          <w:i/>
          <w:color w:val="0070C0"/>
          <w:sz w:val="24"/>
          <w:szCs w:val="24"/>
        </w:rPr>
        <w:t>:</w:t>
      </w:r>
      <w:r w:rsidR="006D0F58" w:rsidRPr="003404BC">
        <w:rPr>
          <w:i/>
          <w:color w:val="0070C0"/>
          <w:sz w:val="24"/>
          <w:szCs w:val="24"/>
        </w:rPr>
        <w:t xml:space="preserve"> </w:t>
      </w:r>
      <w:r w:rsidRPr="003404BC">
        <w:rPr>
          <w:i/>
          <w:color w:val="0070C0"/>
          <w:sz w:val="24"/>
          <w:szCs w:val="24"/>
        </w:rPr>
        <w:t>Принципи створення растрових зображень.</w:t>
      </w:r>
      <w:r w:rsidR="006D0F58" w:rsidRPr="003404BC">
        <w:rPr>
          <w:i/>
          <w:color w:val="0070C0"/>
          <w:sz w:val="24"/>
          <w:szCs w:val="24"/>
        </w:rPr>
        <w:t xml:space="preserve"> </w:t>
      </w:r>
      <w:r w:rsidRPr="003404BC">
        <w:rPr>
          <w:i/>
          <w:color w:val="0070C0"/>
          <w:sz w:val="24"/>
          <w:szCs w:val="24"/>
        </w:rPr>
        <w:t>Алгоритми для растрових зображень.</w:t>
      </w:r>
      <w:r w:rsidR="006D0F58" w:rsidRPr="003404BC">
        <w:rPr>
          <w:i/>
          <w:color w:val="0070C0"/>
          <w:sz w:val="24"/>
          <w:szCs w:val="24"/>
        </w:rPr>
        <w:t xml:space="preserve"> </w:t>
      </w:r>
      <w:r w:rsidRPr="003404BC">
        <w:rPr>
          <w:i/>
          <w:color w:val="0070C0"/>
          <w:sz w:val="24"/>
          <w:szCs w:val="24"/>
        </w:rPr>
        <w:t>Модель кольору</w:t>
      </w:r>
      <w:r w:rsidR="006D0F58" w:rsidRPr="003404BC">
        <w:rPr>
          <w:i/>
          <w:color w:val="0070C0"/>
          <w:sz w:val="24"/>
          <w:szCs w:val="24"/>
        </w:rPr>
        <w:t>.</w:t>
      </w:r>
      <w:r w:rsidR="006D0F58" w:rsidRPr="003404BC">
        <w:rPr>
          <w:i/>
          <w:iCs/>
          <w:sz w:val="20"/>
          <w:szCs w:val="20"/>
        </w:rPr>
        <w:t xml:space="preserve"> </w:t>
      </w:r>
      <w:r w:rsidRPr="003404BC">
        <w:rPr>
          <w:rFonts w:ascii="Calibri" w:hAnsi="Calibri"/>
          <w:b/>
          <w:bCs/>
          <w:i/>
          <w:color w:val="0070C0"/>
          <w:sz w:val="24"/>
          <w:szCs w:val="24"/>
        </w:rPr>
        <w:t>Базові алгоритми для растрових зображень</w:t>
      </w:r>
      <w:r w:rsidR="006D0F58" w:rsidRPr="003404BC">
        <w:rPr>
          <w:rFonts w:ascii="Calibri" w:hAnsi="Calibri"/>
          <w:b/>
          <w:bCs/>
          <w:i/>
          <w:color w:val="0070C0"/>
          <w:sz w:val="24"/>
          <w:szCs w:val="24"/>
        </w:rPr>
        <w:t>:</w:t>
      </w:r>
      <w:r w:rsidR="006D0F58" w:rsidRPr="003404BC">
        <w:rPr>
          <w:i/>
          <w:color w:val="0070C0"/>
          <w:sz w:val="24"/>
          <w:szCs w:val="24"/>
        </w:rPr>
        <w:t xml:space="preserve"> </w:t>
      </w:r>
      <w:r w:rsidRPr="003404BC">
        <w:rPr>
          <w:i/>
          <w:color w:val="0070C0"/>
          <w:sz w:val="24"/>
          <w:szCs w:val="24"/>
        </w:rPr>
        <w:t>Характеристики растрових зображень.</w:t>
      </w:r>
      <w:r w:rsidR="006D0F58" w:rsidRPr="003404BC">
        <w:rPr>
          <w:i/>
          <w:color w:val="0070C0"/>
          <w:sz w:val="24"/>
          <w:szCs w:val="24"/>
        </w:rPr>
        <w:t xml:space="preserve"> </w:t>
      </w:r>
      <w:r w:rsidRPr="003404BC">
        <w:rPr>
          <w:i/>
          <w:color w:val="0070C0"/>
          <w:sz w:val="24"/>
          <w:szCs w:val="24"/>
        </w:rPr>
        <w:t>Базові алгоритми для растрових зображень.</w:t>
      </w:r>
      <w:r w:rsidR="006D0F58" w:rsidRPr="003404BC">
        <w:rPr>
          <w:i/>
          <w:color w:val="0070C0"/>
          <w:sz w:val="24"/>
          <w:szCs w:val="24"/>
        </w:rPr>
        <w:t xml:space="preserve"> </w:t>
      </w:r>
      <w:r w:rsidRPr="003404BC">
        <w:rPr>
          <w:i/>
          <w:color w:val="0070C0"/>
          <w:sz w:val="24"/>
          <w:szCs w:val="24"/>
        </w:rPr>
        <w:t xml:space="preserve">Технології синтезу та обробки растрових зображень: </w:t>
      </w:r>
      <w:proofErr w:type="spellStart"/>
      <w:r w:rsidRPr="003404BC">
        <w:rPr>
          <w:i/>
          <w:color w:val="0070C0"/>
          <w:sz w:val="24"/>
          <w:szCs w:val="24"/>
        </w:rPr>
        <w:t>растеризація</w:t>
      </w:r>
      <w:proofErr w:type="spellEnd"/>
      <w:r w:rsidRPr="003404BC">
        <w:rPr>
          <w:i/>
          <w:color w:val="0070C0"/>
          <w:sz w:val="24"/>
          <w:szCs w:val="24"/>
        </w:rPr>
        <w:t>, цифрова обробка.</w:t>
      </w:r>
    </w:p>
    <w:p w14:paraId="3B36927E" w14:textId="73E5AD5E" w:rsidR="00130C3F" w:rsidRPr="003404BC" w:rsidRDefault="00130C3F"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404BC">
        <w:rPr>
          <w:rFonts w:ascii="Calibri" w:hAnsi="Calibri" w:cs="Times New Roman"/>
          <w:b/>
          <w:bCs/>
          <w:i/>
          <w:color w:val="0070C0"/>
          <w:lang w:eastAsia="en-US"/>
        </w:rPr>
        <w:t>Векторні цифрові зображення</w:t>
      </w:r>
      <w:r w:rsidR="006D0F58" w:rsidRPr="003404BC">
        <w:rPr>
          <w:rFonts w:ascii="Calibri" w:hAnsi="Calibri" w:cs="Times New Roman"/>
          <w:b/>
          <w:bCs/>
          <w:i/>
          <w:color w:val="0070C0"/>
          <w:lang w:eastAsia="en-US"/>
        </w:rPr>
        <w:t>:</w:t>
      </w:r>
      <w:r w:rsidR="006D0F58" w:rsidRPr="003404BC">
        <w:rPr>
          <w:rFonts w:ascii="Calibri" w:hAnsi="Calibri" w:cs="Times New Roman"/>
          <w:i/>
          <w:color w:val="0070C0"/>
          <w:lang w:eastAsia="en-US"/>
        </w:rPr>
        <w:t xml:space="preserve"> </w:t>
      </w:r>
      <w:r w:rsidRPr="003404BC">
        <w:rPr>
          <w:rFonts w:ascii="Calibri" w:hAnsi="Calibri" w:cs="Times New Roman"/>
          <w:i/>
          <w:color w:val="0070C0"/>
          <w:lang w:eastAsia="en-US"/>
        </w:rPr>
        <w:t xml:space="preserve">Загальна характеристика векторних цифрових </w:t>
      </w:r>
      <w:proofErr w:type="spellStart"/>
      <w:r w:rsidRPr="003404BC">
        <w:rPr>
          <w:rFonts w:ascii="Calibri" w:hAnsi="Calibri" w:cs="Times New Roman"/>
          <w:i/>
          <w:color w:val="0070C0"/>
          <w:lang w:eastAsia="en-US"/>
        </w:rPr>
        <w:t>зображень.Математичні</w:t>
      </w:r>
      <w:proofErr w:type="spellEnd"/>
      <w:r w:rsidRPr="003404BC">
        <w:rPr>
          <w:rFonts w:ascii="Calibri" w:hAnsi="Calibri" w:cs="Times New Roman"/>
          <w:i/>
          <w:color w:val="0070C0"/>
          <w:lang w:eastAsia="en-US"/>
        </w:rPr>
        <w:t xml:space="preserve"> основи синтезу та обробки векторних зображень.</w:t>
      </w:r>
      <w:r w:rsidR="006D0F58" w:rsidRPr="003404BC">
        <w:rPr>
          <w:i/>
          <w:iCs/>
          <w:color w:val="auto"/>
          <w:sz w:val="20"/>
          <w:szCs w:val="20"/>
        </w:rPr>
        <w:t xml:space="preserve"> </w:t>
      </w:r>
      <w:r w:rsidRPr="003404BC">
        <w:rPr>
          <w:rFonts w:ascii="Calibri" w:hAnsi="Calibri" w:cs="Times New Roman"/>
          <w:b/>
          <w:bCs/>
          <w:i/>
          <w:color w:val="0070C0"/>
          <w:lang w:eastAsia="en-US"/>
        </w:rPr>
        <w:t>Алгоритми векторних зображень</w:t>
      </w:r>
      <w:r w:rsidR="006D0F58" w:rsidRPr="003404BC">
        <w:rPr>
          <w:rFonts w:ascii="Calibri" w:hAnsi="Calibri" w:cs="Times New Roman"/>
          <w:b/>
          <w:bCs/>
          <w:i/>
          <w:color w:val="0070C0"/>
          <w:lang w:eastAsia="en-US"/>
        </w:rPr>
        <w:t xml:space="preserve">: </w:t>
      </w:r>
      <w:r w:rsidRPr="003404BC">
        <w:rPr>
          <w:rFonts w:ascii="Calibri" w:hAnsi="Calibri" w:cs="Times New Roman"/>
          <w:i/>
          <w:color w:val="0070C0"/>
          <w:lang w:eastAsia="en-US"/>
        </w:rPr>
        <w:t>Видалення невидимих ліній та поверхонь</w:t>
      </w:r>
      <w:r w:rsidR="006D0F58" w:rsidRPr="003404BC">
        <w:rPr>
          <w:rFonts w:ascii="Calibri" w:hAnsi="Calibri" w:cs="Times New Roman"/>
          <w:i/>
          <w:color w:val="0070C0"/>
          <w:lang w:eastAsia="en-US"/>
        </w:rPr>
        <w:t xml:space="preserve">. </w:t>
      </w:r>
      <w:r w:rsidRPr="003404BC">
        <w:rPr>
          <w:rFonts w:ascii="Calibri" w:hAnsi="Calibri" w:cs="Times New Roman"/>
          <w:i/>
          <w:color w:val="0070C0"/>
          <w:lang w:eastAsia="en-US"/>
        </w:rPr>
        <w:t xml:space="preserve">Алгоритми побудови інтерполяційних та </w:t>
      </w:r>
      <w:proofErr w:type="spellStart"/>
      <w:r w:rsidRPr="003404BC">
        <w:rPr>
          <w:rFonts w:ascii="Calibri" w:hAnsi="Calibri" w:cs="Times New Roman"/>
          <w:i/>
          <w:color w:val="0070C0"/>
          <w:lang w:eastAsia="en-US"/>
        </w:rPr>
        <w:t>згладжуючих</w:t>
      </w:r>
      <w:proofErr w:type="spellEnd"/>
      <w:r w:rsidRPr="003404BC">
        <w:rPr>
          <w:rFonts w:ascii="Calibri" w:hAnsi="Calibri" w:cs="Times New Roman"/>
          <w:i/>
          <w:color w:val="0070C0"/>
          <w:lang w:eastAsia="en-US"/>
        </w:rPr>
        <w:t xml:space="preserve"> кривих.</w:t>
      </w:r>
    </w:p>
    <w:p w14:paraId="4B089BE3" w14:textId="32390AA2" w:rsidR="00130C3F" w:rsidRPr="003404BC" w:rsidRDefault="00130C3F" w:rsidP="00EB6E34">
      <w:pPr>
        <w:pStyle w:val="Body"/>
        <w:pBdr>
          <w:top w:val="none" w:sz="0" w:space="0" w:color="auto"/>
          <w:left w:val="none" w:sz="0" w:space="0" w:color="auto"/>
          <w:bottom w:val="none" w:sz="0" w:space="0" w:color="auto"/>
          <w:right w:val="none" w:sz="0" w:space="0" w:color="auto"/>
          <w:bar w:val="none" w:sz="0" w:color="auto"/>
        </w:pBdr>
        <w:ind w:firstLine="567"/>
        <w:jc w:val="both"/>
        <w:rPr>
          <w:i/>
          <w:iCs/>
          <w:color w:val="auto"/>
          <w:sz w:val="20"/>
          <w:szCs w:val="20"/>
        </w:rPr>
      </w:pPr>
      <w:r w:rsidRPr="003404BC">
        <w:rPr>
          <w:rFonts w:ascii="Calibri" w:hAnsi="Calibri" w:cs="Times New Roman"/>
          <w:b/>
          <w:bCs/>
          <w:i/>
          <w:color w:val="0070C0"/>
          <w:lang w:eastAsia="en-US"/>
        </w:rPr>
        <w:lastRenderedPageBreak/>
        <w:t>Цифрова обробка зображень</w:t>
      </w:r>
      <w:r w:rsidR="006D0F58" w:rsidRPr="003404BC">
        <w:rPr>
          <w:rFonts w:ascii="Calibri" w:hAnsi="Calibri" w:cs="Times New Roman"/>
          <w:b/>
          <w:bCs/>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Теоретичні основи обробки цифрових зображень.</w:t>
      </w:r>
      <w:r w:rsidR="006D0F58" w:rsidRPr="003404BC">
        <w:rPr>
          <w:rFonts w:cs="Times New Roman"/>
          <w:i/>
          <w:color w:val="0070C0"/>
          <w:lang w:eastAsia="en-US"/>
        </w:rPr>
        <w:t xml:space="preserve"> </w:t>
      </w:r>
      <w:r w:rsidRPr="003404BC">
        <w:rPr>
          <w:rFonts w:cs="Times New Roman"/>
          <w:i/>
          <w:color w:val="0070C0"/>
          <w:lang w:eastAsia="en-US"/>
        </w:rPr>
        <w:t>Технології цифрової обробки зображень.</w:t>
      </w:r>
      <w:r w:rsidR="006D0F58" w:rsidRPr="003404BC">
        <w:rPr>
          <w:i/>
          <w:iCs/>
          <w:color w:val="auto"/>
          <w:sz w:val="20"/>
          <w:szCs w:val="20"/>
        </w:rPr>
        <w:t xml:space="preserve"> </w:t>
      </w:r>
      <w:r w:rsidRPr="003404BC">
        <w:rPr>
          <w:rFonts w:ascii="Calibri" w:hAnsi="Calibri" w:cs="Times New Roman"/>
          <w:b/>
          <w:bCs/>
          <w:i/>
          <w:color w:val="0070C0"/>
          <w:lang w:eastAsia="en-US"/>
        </w:rPr>
        <w:t>Покращення якості зображення (кольорова корекція та фільтрація)</w:t>
      </w:r>
      <w:r w:rsidR="006D0F58" w:rsidRPr="003404BC">
        <w:rPr>
          <w:rFonts w:ascii="Calibri" w:hAnsi="Calibri" w:cs="Times New Roman"/>
          <w:b/>
          <w:bCs/>
          <w:i/>
          <w:color w:val="0070C0"/>
          <w:lang w:eastAsia="en-US"/>
        </w:rPr>
        <w:t>:</w:t>
      </w:r>
      <w:r w:rsidR="006D0F58" w:rsidRPr="00EB6E34">
        <w:rPr>
          <w:rFonts w:cs="Times New Roman"/>
          <w:i/>
          <w:color w:val="0070C0"/>
          <w:lang w:eastAsia="en-US"/>
        </w:rPr>
        <w:t xml:space="preserve"> </w:t>
      </w:r>
      <w:r w:rsidRPr="003404BC">
        <w:rPr>
          <w:rFonts w:cs="Times New Roman"/>
          <w:i/>
          <w:color w:val="0070C0"/>
          <w:lang w:eastAsia="en-US"/>
        </w:rPr>
        <w:t>Перетворення яскравості та контрасту.</w:t>
      </w:r>
      <w:r w:rsidR="006D0F58" w:rsidRPr="003404BC">
        <w:rPr>
          <w:rFonts w:cs="Times New Roman"/>
          <w:i/>
          <w:color w:val="0070C0"/>
          <w:lang w:eastAsia="en-US"/>
        </w:rPr>
        <w:t xml:space="preserve"> </w:t>
      </w:r>
      <w:r w:rsidRPr="003404BC">
        <w:rPr>
          <w:rFonts w:cs="Times New Roman"/>
          <w:i/>
          <w:color w:val="0070C0"/>
          <w:lang w:eastAsia="en-US"/>
        </w:rPr>
        <w:t>Фільтрація зображень.</w:t>
      </w:r>
      <w:r w:rsidR="006D0F58" w:rsidRPr="003404BC">
        <w:rPr>
          <w:rFonts w:cs="Times New Roman"/>
          <w:i/>
          <w:color w:val="0070C0"/>
          <w:lang w:eastAsia="en-US"/>
        </w:rPr>
        <w:t xml:space="preserve"> </w:t>
      </w:r>
      <w:r w:rsidRPr="003404BC">
        <w:rPr>
          <w:rFonts w:cs="Times New Roman"/>
          <w:i/>
          <w:color w:val="0070C0"/>
          <w:lang w:eastAsia="en-US"/>
        </w:rPr>
        <w:t>Технології цифрової обробки зображень.</w:t>
      </w:r>
      <w:r w:rsidR="006D0F58" w:rsidRPr="003404BC">
        <w:rPr>
          <w:i/>
          <w:iCs/>
          <w:color w:val="auto"/>
          <w:sz w:val="20"/>
          <w:szCs w:val="20"/>
        </w:rPr>
        <w:t xml:space="preserve"> </w:t>
      </w:r>
      <w:r w:rsidRPr="003404BC">
        <w:rPr>
          <w:rFonts w:ascii="Calibri" w:hAnsi="Calibri" w:cs="Times New Roman"/>
          <w:b/>
          <w:bCs/>
          <w:i/>
          <w:color w:val="0070C0"/>
          <w:lang w:eastAsia="en-US"/>
        </w:rPr>
        <w:t>Кластеризація та сегментація</w:t>
      </w:r>
      <w:r w:rsidR="006D0F58" w:rsidRPr="003404BC">
        <w:rPr>
          <w:rFonts w:ascii="Calibri" w:hAnsi="Calibri" w:cs="Times New Roman"/>
          <w:b/>
          <w:bCs/>
          <w:i/>
          <w:color w:val="0070C0"/>
          <w:lang w:eastAsia="en-US"/>
        </w:rPr>
        <w:t>:</w:t>
      </w:r>
      <w:r w:rsidR="006D0F58" w:rsidRPr="003404BC">
        <w:rPr>
          <w:b/>
          <w:bCs/>
          <w:color w:val="auto"/>
        </w:rPr>
        <w:t xml:space="preserve"> </w:t>
      </w:r>
      <w:r w:rsidRPr="003404BC">
        <w:rPr>
          <w:rFonts w:cs="Times New Roman"/>
          <w:i/>
          <w:color w:val="0070C0"/>
          <w:lang w:eastAsia="en-US"/>
        </w:rPr>
        <w:t>Методи машинного навчання (</w:t>
      </w:r>
      <w:proofErr w:type="spellStart"/>
      <w:r w:rsidRPr="003404BC">
        <w:rPr>
          <w:rFonts w:cs="Times New Roman"/>
          <w:i/>
          <w:color w:val="0070C0"/>
          <w:lang w:eastAsia="en-US"/>
        </w:rPr>
        <w:t>Machine</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learning</w:t>
      </w:r>
      <w:proofErr w:type="spellEnd"/>
      <w:r w:rsidRPr="003404BC">
        <w:rPr>
          <w:rFonts w:cs="Times New Roman"/>
          <w:i/>
          <w:color w:val="0070C0"/>
          <w:lang w:eastAsia="en-US"/>
        </w:rPr>
        <w:t xml:space="preserve">, ML) для задач </w:t>
      </w:r>
      <w:proofErr w:type="spellStart"/>
      <w:r w:rsidRPr="003404BC">
        <w:rPr>
          <w:rFonts w:cs="Times New Roman"/>
          <w:i/>
          <w:color w:val="0070C0"/>
          <w:lang w:eastAsia="en-US"/>
        </w:rPr>
        <w:t>Computer</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Vision</w:t>
      </w:r>
      <w:proofErr w:type="spellEnd"/>
      <w:r w:rsidRPr="003404BC">
        <w:rPr>
          <w:rFonts w:cs="Times New Roman"/>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Кластеризація зображень.</w:t>
      </w:r>
      <w:r w:rsidR="006D0F58" w:rsidRPr="003404BC">
        <w:rPr>
          <w:rFonts w:cs="Times New Roman"/>
          <w:i/>
          <w:color w:val="0070C0"/>
          <w:lang w:eastAsia="en-US"/>
        </w:rPr>
        <w:t xml:space="preserve"> </w:t>
      </w:r>
      <w:r w:rsidRPr="003404BC">
        <w:rPr>
          <w:rFonts w:cs="Times New Roman"/>
          <w:i/>
          <w:color w:val="0070C0"/>
          <w:lang w:eastAsia="en-US"/>
        </w:rPr>
        <w:t>Сегментація зображень.</w:t>
      </w:r>
      <w:r w:rsidR="006D0F58" w:rsidRPr="003404BC">
        <w:rPr>
          <w:i/>
          <w:iCs/>
          <w:color w:val="auto"/>
          <w:sz w:val="20"/>
          <w:szCs w:val="20"/>
        </w:rPr>
        <w:t xml:space="preserve"> </w:t>
      </w:r>
      <w:r w:rsidRPr="003404BC">
        <w:rPr>
          <w:rFonts w:ascii="Calibri" w:hAnsi="Calibri" w:cs="Times New Roman"/>
          <w:b/>
          <w:bCs/>
          <w:i/>
          <w:color w:val="0070C0"/>
          <w:lang w:eastAsia="en-US"/>
        </w:rPr>
        <w:t>Аналіз зображень</w:t>
      </w:r>
      <w:r w:rsidR="006D0F58" w:rsidRPr="003404BC">
        <w:rPr>
          <w:rFonts w:ascii="Calibri" w:hAnsi="Calibri" w:cs="Times New Roman"/>
          <w:b/>
          <w:bCs/>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Дескриптор зображень.</w:t>
      </w:r>
      <w:r w:rsidR="006D0F58" w:rsidRPr="003404BC">
        <w:rPr>
          <w:rFonts w:cs="Times New Roman"/>
          <w:i/>
          <w:color w:val="0070C0"/>
          <w:lang w:eastAsia="en-US"/>
        </w:rPr>
        <w:t xml:space="preserve"> </w:t>
      </w:r>
      <w:r w:rsidRPr="003404BC">
        <w:rPr>
          <w:rFonts w:cs="Times New Roman"/>
          <w:i/>
          <w:color w:val="0070C0"/>
          <w:lang w:eastAsia="en-US"/>
        </w:rPr>
        <w:t xml:space="preserve">Стеження / </w:t>
      </w:r>
      <w:proofErr w:type="spellStart"/>
      <w:r w:rsidRPr="003404BC">
        <w:rPr>
          <w:rFonts w:cs="Times New Roman"/>
          <w:i/>
          <w:color w:val="0070C0"/>
          <w:lang w:eastAsia="en-US"/>
        </w:rPr>
        <w:t>tracking</w:t>
      </w:r>
      <w:proofErr w:type="spellEnd"/>
      <w:r w:rsidRPr="003404BC">
        <w:rPr>
          <w:rFonts w:cs="Times New Roman"/>
          <w:i/>
          <w:color w:val="0070C0"/>
          <w:lang w:eastAsia="en-US"/>
        </w:rPr>
        <w:t xml:space="preserve"> / та пошук об'єктів.</w:t>
      </w:r>
      <w:r w:rsidR="006D0F58" w:rsidRPr="003404BC">
        <w:rPr>
          <w:i/>
          <w:iCs/>
          <w:color w:val="auto"/>
          <w:sz w:val="20"/>
          <w:szCs w:val="20"/>
        </w:rPr>
        <w:t xml:space="preserve"> </w:t>
      </w:r>
      <w:r w:rsidRPr="003404BC">
        <w:rPr>
          <w:rFonts w:ascii="Calibri" w:hAnsi="Calibri" w:cs="Times New Roman"/>
          <w:b/>
          <w:bCs/>
          <w:i/>
          <w:color w:val="0070C0"/>
          <w:lang w:eastAsia="en-US"/>
        </w:rPr>
        <w:t>Класифікація та ідентифікація зображень</w:t>
      </w:r>
      <w:r w:rsidR="006D0F58" w:rsidRPr="003404BC">
        <w:rPr>
          <w:rFonts w:ascii="Calibri" w:hAnsi="Calibri" w:cs="Times New Roman"/>
          <w:b/>
          <w:bCs/>
          <w:i/>
          <w:color w:val="0070C0"/>
          <w:lang w:eastAsia="en-US"/>
        </w:rPr>
        <w:t>:</w:t>
      </w:r>
      <w:r w:rsidR="006D0F58" w:rsidRPr="00EB6E34">
        <w:rPr>
          <w:rFonts w:cs="Times New Roman"/>
          <w:i/>
          <w:color w:val="0070C0"/>
          <w:lang w:eastAsia="en-US"/>
        </w:rPr>
        <w:t xml:space="preserve"> </w:t>
      </w:r>
      <w:r w:rsidRPr="003404BC">
        <w:rPr>
          <w:rFonts w:cs="Times New Roman"/>
          <w:i/>
          <w:color w:val="0070C0"/>
          <w:lang w:eastAsia="en-US"/>
        </w:rPr>
        <w:t>Класифікація зображень за змістом (</w:t>
      </w:r>
      <w:proofErr w:type="spellStart"/>
      <w:r w:rsidRPr="003404BC">
        <w:rPr>
          <w:rFonts w:cs="Times New Roman"/>
          <w:i/>
          <w:color w:val="0070C0"/>
          <w:lang w:eastAsia="en-US"/>
        </w:rPr>
        <w:t>Classifying</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Image</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Content</w:t>
      </w:r>
      <w:proofErr w:type="spellEnd"/>
      <w:r w:rsidRPr="003404BC">
        <w:rPr>
          <w:rFonts w:cs="Times New Roman"/>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Ідентифікація зображень шляхом розпізнавання образів (</w:t>
      </w:r>
      <w:proofErr w:type="spellStart"/>
      <w:r w:rsidRPr="003404BC">
        <w:rPr>
          <w:rFonts w:cs="Times New Roman"/>
          <w:i/>
          <w:color w:val="0070C0"/>
          <w:lang w:eastAsia="en-US"/>
        </w:rPr>
        <w:t>Pattern</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Recognition</w:t>
      </w:r>
      <w:proofErr w:type="spellEnd"/>
      <w:r w:rsidRPr="003404BC">
        <w:rPr>
          <w:rFonts w:cs="Times New Roman"/>
          <w:i/>
          <w:color w:val="0070C0"/>
          <w:lang w:eastAsia="en-US"/>
        </w:rPr>
        <w:t>).</w:t>
      </w:r>
      <w:r w:rsidR="006D0F58" w:rsidRPr="003404BC">
        <w:rPr>
          <w:i/>
          <w:iCs/>
          <w:color w:val="auto"/>
          <w:sz w:val="20"/>
          <w:szCs w:val="20"/>
        </w:rPr>
        <w:t xml:space="preserve"> </w:t>
      </w:r>
      <w:r w:rsidRPr="003404BC">
        <w:rPr>
          <w:rFonts w:ascii="Calibri" w:hAnsi="Calibri" w:cs="Times New Roman"/>
          <w:b/>
          <w:bCs/>
          <w:i/>
          <w:color w:val="0070C0"/>
          <w:lang w:eastAsia="en-US"/>
        </w:rPr>
        <w:t>Ідентифікація об’єктів на цифрових зображеннях з використанням штучних нейронних мереж</w:t>
      </w:r>
      <w:r w:rsidR="006D0F58" w:rsidRPr="003404BC">
        <w:rPr>
          <w:rFonts w:ascii="Calibri" w:hAnsi="Calibri" w:cs="Times New Roman"/>
          <w:b/>
          <w:bCs/>
          <w:i/>
          <w:color w:val="0070C0"/>
          <w:lang w:eastAsia="en-US"/>
        </w:rPr>
        <w:t>:</w:t>
      </w:r>
      <w:r w:rsidR="006D0F58" w:rsidRPr="003404BC">
        <w:rPr>
          <w:b/>
          <w:bCs/>
          <w:color w:val="auto"/>
        </w:rPr>
        <w:t xml:space="preserve"> </w:t>
      </w:r>
      <w:r w:rsidRPr="003404BC">
        <w:rPr>
          <w:rFonts w:cs="Times New Roman"/>
          <w:i/>
          <w:color w:val="0070C0"/>
          <w:lang w:eastAsia="en-US"/>
        </w:rPr>
        <w:t>Основні відомості про штучні нейронні мережі (</w:t>
      </w:r>
      <w:proofErr w:type="spellStart"/>
      <w:r w:rsidRPr="003404BC">
        <w:rPr>
          <w:rFonts w:cs="Times New Roman"/>
          <w:i/>
          <w:color w:val="0070C0"/>
          <w:lang w:eastAsia="en-US"/>
        </w:rPr>
        <w:t>artificial</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neural</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network</w:t>
      </w:r>
      <w:proofErr w:type="spellEnd"/>
      <w:r w:rsidRPr="003404BC">
        <w:rPr>
          <w:rFonts w:cs="Times New Roman"/>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 xml:space="preserve">Типи штучних </w:t>
      </w:r>
      <w:proofErr w:type="spellStart"/>
      <w:r w:rsidRPr="003404BC">
        <w:rPr>
          <w:rFonts w:cs="Times New Roman"/>
          <w:i/>
          <w:color w:val="0070C0"/>
          <w:lang w:eastAsia="en-US"/>
        </w:rPr>
        <w:t>нейромереж</w:t>
      </w:r>
      <w:proofErr w:type="spellEnd"/>
      <w:r w:rsidRPr="003404BC">
        <w:rPr>
          <w:rFonts w:cs="Times New Roman"/>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 xml:space="preserve">Технології штучних </w:t>
      </w:r>
      <w:proofErr w:type="spellStart"/>
      <w:r w:rsidRPr="003404BC">
        <w:rPr>
          <w:rFonts w:cs="Times New Roman"/>
          <w:i/>
          <w:color w:val="0070C0"/>
          <w:lang w:eastAsia="en-US"/>
        </w:rPr>
        <w:t>нейромереж</w:t>
      </w:r>
      <w:proofErr w:type="spellEnd"/>
      <w:r w:rsidRPr="003404BC">
        <w:rPr>
          <w:rFonts w:cs="Times New Roman"/>
          <w:i/>
          <w:color w:val="0070C0"/>
          <w:lang w:eastAsia="en-US"/>
        </w:rPr>
        <w:t xml:space="preserve"> для ідентифікації.</w:t>
      </w:r>
    </w:p>
    <w:p w14:paraId="1741F77E" w14:textId="1632B43B" w:rsidR="00130C3F" w:rsidRPr="003404BC" w:rsidRDefault="00130C3F"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cs="Times New Roman"/>
          <w:i/>
          <w:color w:val="0070C0"/>
          <w:lang w:eastAsia="en-US"/>
        </w:rPr>
      </w:pPr>
      <w:r w:rsidRPr="003404BC">
        <w:rPr>
          <w:rFonts w:ascii="Calibri" w:hAnsi="Calibri" w:cs="Times New Roman"/>
          <w:b/>
          <w:bCs/>
          <w:i/>
          <w:color w:val="0070C0"/>
          <w:lang w:eastAsia="en-US"/>
        </w:rPr>
        <w:t>Аналіз зображень. Багатовидова (стерео / сигнатурна) обробка</w:t>
      </w:r>
      <w:r w:rsidR="006D0F58" w:rsidRPr="003404BC">
        <w:rPr>
          <w:rFonts w:ascii="Calibri" w:hAnsi="Calibri" w:cs="Times New Roman"/>
          <w:b/>
          <w:bCs/>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Тривимірна реконструкція зображень (2d-to-3d-reconstruction).</w:t>
      </w:r>
      <w:r w:rsidR="006D0F58" w:rsidRPr="003404BC">
        <w:rPr>
          <w:rFonts w:cs="Times New Roman"/>
          <w:i/>
          <w:color w:val="0070C0"/>
          <w:lang w:eastAsia="en-US"/>
        </w:rPr>
        <w:t xml:space="preserve"> </w:t>
      </w:r>
      <w:r w:rsidRPr="003404BC">
        <w:rPr>
          <w:rFonts w:cs="Times New Roman"/>
          <w:i/>
          <w:color w:val="0070C0"/>
          <w:lang w:eastAsia="en-US"/>
        </w:rPr>
        <w:t>Співставлення стереозображень (</w:t>
      </w:r>
      <w:proofErr w:type="spellStart"/>
      <w:r w:rsidRPr="003404BC">
        <w:rPr>
          <w:rFonts w:cs="Times New Roman"/>
          <w:i/>
          <w:color w:val="0070C0"/>
          <w:lang w:eastAsia="en-US"/>
        </w:rPr>
        <w:t>stereo</w:t>
      </w:r>
      <w:proofErr w:type="spellEnd"/>
      <w:r w:rsidRPr="003404BC">
        <w:rPr>
          <w:rFonts w:cs="Times New Roman"/>
          <w:i/>
          <w:color w:val="0070C0"/>
          <w:lang w:eastAsia="en-US"/>
        </w:rPr>
        <w:t xml:space="preserve"> </w:t>
      </w:r>
      <w:proofErr w:type="spellStart"/>
      <w:r w:rsidRPr="003404BC">
        <w:rPr>
          <w:rFonts w:cs="Times New Roman"/>
          <w:i/>
          <w:color w:val="0070C0"/>
          <w:lang w:eastAsia="en-US"/>
        </w:rPr>
        <w:t>matching</w:t>
      </w:r>
      <w:proofErr w:type="spellEnd"/>
      <w:r w:rsidRPr="003404BC">
        <w:rPr>
          <w:rFonts w:cs="Times New Roman"/>
          <w:i/>
          <w:color w:val="0070C0"/>
          <w:lang w:eastAsia="en-US"/>
        </w:rPr>
        <w:t>).</w:t>
      </w:r>
    </w:p>
    <w:p w14:paraId="178B0641" w14:textId="31094EB9" w:rsidR="00130C3F" w:rsidRDefault="00130C3F"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cs="Times New Roman"/>
          <w:i/>
          <w:color w:val="0070C0"/>
          <w:lang w:eastAsia="en-US"/>
        </w:rPr>
      </w:pPr>
      <w:r w:rsidRPr="003404BC">
        <w:rPr>
          <w:rFonts w:ascii="Calibri" w:hAnsi="Calibri" w:cs="Times New Roman"/>
          <w:b/>
          <w:bCs/>
          <w:i/>
          <w:color w:val="0070C0"/>
          <w:lang w:eastAsia="en-US"/>
        </w:rPr>
        <w:t>Синтез реалістичних об'єктів доповненої реальності.</w:t>
      </w:r>
      <w:r w:rsidR="006D0F58" w:rsidRPr="003404BC">
        <w:rPr>
          <w:rFonts w:ascii="Calibri" w:hAnsi="Calibri" w:cs="Times New Roman"/>
          <w:b/>
          <w:bCs/>
          <w:i/>
          <w:color w:val="0070C0"/>
          <w:lang w:eastAsia="en-US"/>
        </w:rPr>
        <w:t xml:space="preserve"> </w:t>
      </w:r>
      <w:proofErr w:type="spellStart"/>
      <w:r w:rsidRPr="003404BC">
        <w:rPr>
          <w:rFonts w:ascii="Calibri" w:hAnsi="Calibri" w:cs="Times New Roman"/>
          <w:b/>
          <w:bCs/>
          <w:i/>
          <w:color w:val="0070C0"/>
          <w:lang w:eastAsia="en-US"/>
        </w:rPr>
        <w:t>Фрактальні</w:t>
      </w:r>
      <w:proofErr w:type="spellEnd"/>
      <w:r w:rsidRPr="003404BC">
        <w:rPr>
          <w:rFonts w:ascii="Calibri" w:hAnsi="Calibri" w:cs="Times New Roman"/>
          <w:b/>
          <w:bCs/>
          <w:i/>
          <w:color w:val="0070C0"/>
          <w:lang w:eastAsia="en-US"/>
        </w:rPr>
        <w:t xml:space="preserve"> цифрові зображення. Базові алгоритми</w:t>
      </w:r>
      <w:r w:rsidR="006D0F58" w:rsidRPr="003404BC">
        <w:rPr>
          <w:rFonts w:ascii="Calibri" w:hAnsi="Calibri" w:cs="Times New Roman"/>
          <w:b/>
          <w:bCs/>
          <w:i/>
          <w:color w:val="0070C0"/>
          <w:lang w:eastAsia="en-US"/>
        </w:rPr>
        <w:t>:</w:t>
      </w:r>
      <w:r w:rsidR="006D0F58" w:rsidRPr="00EB6E34">
        <w:rPr>
          <w:rFonts w:cs="Times New Roman"/>
          <w:i/>
          <w:color w:val="0070C0"/>
          <w:lang w:eastAsia="en-US"/>
        </w:rPr>
        <w:t xml:space="preserve"> </w:t>
      </w:r>
      <w:r w:rsidRPr="003404BC">
        <w:rPr>
          <w:rFonts w:cs="Times New Roman"/>
          <w:i/>
          <w:color w:val="0070C0"/>
          <w:lang w:eastAsia="en-US"/>
        </w:rPr>
        <w:t xml:space="preserve">Алгоритми </w:t>
      </w:r>
      <w:proofErr w:type="spellStart"/>
      <w:r w:rsidRPr="003404BC">
        <w:rPr>
          <w:rFonts w:cs="Times New Roman"/>
          <w:i/>
          <w:color w:val="0070C0"/>
          <w:lang w:eastAsia="en-US"/>
        </w:rPr>
        <w:t>фрактальних</w:t>
      </w:r>
      <w:proofErr w:type="spellEnd"/>
      <w:r w:rsidRPr="003404BC">
        <w:rPr>
          <w:rFonts w:cs="Times New Roman"/>
          <w:i/>
          <w:color w:val="0070C0"/>
          <w:lang w:eastAsia="en-US"/>
        </w:rPr>
        <w:t xml:space="preserve"> зображень.</w:t>
      </w:r>
      <w:r w:rsidR="006D0F58" w:rsidRPr="003404BC">
        <w:rPr>
          <w:rFonts w:cs="Times New Roman"/>
          <w:i/>
          <w:color w:val="0070C0"/>
          <w:lang w:eastAsia="en-US"/>
        </w:rPr>
        <w:t xml:space="preserve"> </w:t>
      </w:r>
      <w:r w:rsidRPr="003404BC">
        <w:rPr>
          <w:rFonts w:cs="Times New Roman"/>
          <w:i/>
          <w:color w:val="0070C0"/>
          <w:lang w:eastAsia="en-US"/>
        </w:rPr>
        <w:t xml:space="preserve">Технології </w:t>
      </w:r>
      <w:proofErr w:type="spellStart"/>
      <w:r w:rsidRPr="003404BC">
        <w:rPr>
          <w:rFonts w:cs="Times New Roman"/>
          <w:i/>
          <w:color w:val="0070C0"/>
          <w:lang w:eastAsia="en-US"/>
        </w:rPr>
        <w:t>фрактальних</w:t>
      </w:r>
      <w:proofErr w:type="spellEnd"/>
      <w:r w:rsidRPr="003404BC">
        <w:rPr>
          <w:rFonts w:cs="Times New Roman"/>
          <w:i/>
          <w:color w:val="0070C0"/>
          <w:lang w:eastAsia="en-US"/>
        </w:rPr>
        <w:t xml:space="preserve"> зображень.</w:t>
      </w:r>
      <w:r w:rsidR="006D0F58" w:rsidRPr="003404BC">
        <w:rPr>
          <w:i/>
          <w:iCs/>
          <w:color w:val="auto"/>
          <w:sz w:val="20"/>
          <w:szCs w:val="20"/>
        </w:rPr>
        <w:t xml:space="preserve"> </w:t>
      </w:r>
      <w:r w:rsidRPr="003404BC">
        <w:rPr>
          <w:rFonts w:ascii="Calibri" w:hAnsi="Calibri" w:cs="Times New Roman"/>
          <w:b/>
          <w:bCs/>
          <w:i/>
          <w:color w:val="0070C0"/>
          <w:lang w:eastAsia="en-US"/>
        </w:rPr>
        <w:t>Синтез реалістичних об'єктів доповненої реальності</w:t>
      </w:r>
      <w:r w:rsidR="006D0F58" w:rsidRPr="003404BC">
        <w:rPr>
          <w:rFonts w:ascii="Calibri" w:hAnsi="Calibri" w:cs="Times New Roman"/>
          <w:b/>
          <w:bCs/>
          <w:i/>
          <w:color w:val="0070C0"/>
          <w:lang w:eastAsia="en-US"/>
        </w:rPr>
        <w:t>:</w:t>
      </w:r>
      <w:r w:rsidR="006D0F58" w:rsidRPr="003404BC">
        <w:rPr>
          <w:rFonts w:cs="Times New Roman"/>
          <w:i/>
          <w:color w:val="0070C0"/>
          <w:lang w:eastAsia="en-US"/>
        </w:rPr>
        <w:t xml:space="preserve"> </w:t>
      </w:r>
      <w:r w:rsidRPr="003404BC">
        <w:rPr>
          <w:rFonts w:cs="Times New Roman"/>
          <w:i/>
          <w:color w:val="0070C0"/>
          <w:lang w:eastAsia="en-US"/>
        </w:rPr>
        <w:t>Моделі реалістичних зображень.</w:t>
      </w:r>
      <w:r w:rsidR="006D0F58" w:rsidRPr="003404BC">
        <w:rPr>
          <w:rFonts w:cs="Times New Roman"/>
          <w:i/>
          <w:color w:val="0070C0"/>
          <w:lang w:eastAsia="en-US"/>
        </w:rPr>
        <w:t xml:space="preserve"> </w:t>
      </w:r>
      <w:r w:rsidRPr="003404BC">
        <w:rPr>
          <w:rFonts w:cs="Times New Roman"/>
          <w:i/>
          <w:color w:val="0070C0"/>
          <w:lang w:eastAsia="en-US"/>
        </w:rPr>
        <w:t>Технології реалістичного представлення графічних об’єктів та сцен.</w:t>
      </w:r>
    </w:p>
    <w:p w14:paraId="6FBD9035" w14:textId="751A7776" w:rsidR="007429FF" w:rsidRPr="00B72A22" w:rsidRDefault="007429FF" w:rsidP="00EB6E34">
      <w:pPr>
        <w:pBdr>
          <w:top w:val="nil"/>
          <w:left w:val="nil"/>
          <w:bottom w:val="nil"/>
          <w:right w:val="nil"/>
          <w:between w:val="nil"/>
        </w:pBdr>
        <w:spacing w:line="240" w:lineRule="auto"/>
        <w:ind w:firstLine="567"/>
        <w:jc w:val="both"/>
        <w:rPr>
          <w:rFonts w:ascii="Calibri" w:hAnsi="Calibri"/>
          <w:b/>
          <w:bCs/>
          <w:i/>
          <w:color w:val="0070C0"/>
          <w:sz w:val="24"/>
          <w:szCs w:val="24"/>
        </w:rPr>
      </w:pPr>
      <w:r w:rsidRPr="00B72A22">
        <w:rPr>
          <w:rFonts w:ascii="Calibri" w:hAnsi="Calibri"/>
          <w:b/>
          <w:bCs/>
          <w:i/>
          <w:color w:val="0070C0"/>
          <w:sz w:val="24"/>
          <w:szCs w:val="24"/>
        </w:rPr>
        <w:t>Вибіркова навчальна дисципліна «</w:t>
      </w:r>
      <w:r w:rsidRPr="003404BC">
        <w:rPr>
          <w:rFonts w:ascii="Calibri" w:hAnsi="Calibri"/>
          <w:b/>
          <w:bCs/>
          <w:i/>
          <w:color w:val="0070C0"/>
          <w:sz w:val="24"/>
          <w:szCs w:val="24"/>
        </w:rPr>
        <w:t xml:space="preserve">Технології </w:t>
      </w:r>
      <w:proofErr w:type="spellStart"/>
      <w:r w:rsidRPr="003404BC">
        <w:rPr>
          <w:rFonts w:ascii="Calibri" w:hAnsi="Calibri"/>
          <w:b/>
          <w:bCs/>
          <w:i/>
          <w:color w:val="0070C0"/>
          <w:sz w:val="24"/>
          <w:szCs w:val="24"/>
        </w:rPr>
        <w:t>Computer</w:t>
      </w:r>
      <w:proofErr w:type="spellEnd"/>
      <w:r w:rsidRPr="003404BC">
        <w:rPr>
          <w:rFonts w:ascii="Calibri" w:hAnsi="Calibri"/>
          <w:b/>
          <w:bCs/>
          <w:i/>
          <w:color w:val="0070C0"/>
          <w:sz w:val="24"/>
          <w:szCs w:val="24"/>
        </w:rPr>
        <w:t xml:space="preserve"> </w:t>
      </w:r>
      <w:proofErr w:type="spellStart"/>
      <w:r w:rsidRPr="003404BC">
        <w:rPr>
          <w:rFonts w:ascii="Calibri" w:hAnsi="Calibri"/>
          <w:b/>
          <w:bCs/>
          <w:i/>
          <w:color w:val="0070C0"/>
          <w:sz w:val="24"/>
          <w:szCs w:val="24"/>
        </w:rPr>
        <w:t>Vision</w:t>
      </w:r>
      <w:proofErr w:type="spellEnd"/>
      <w:r w:rsidRPr="00B72A22">
        <w:rPr>
          <w:rFonts w:ascii="Calibri" w:hAnsi="Calibri"/>
          <w:b/>
          <w:bCs/>
          <w:i/>
          <w:color w:val="0070C0"/>
          <w:sz w:val="24"/>
          <w:szCs w:val="24"/>
        </w:rPr>
        <w:t xml:space="preserve">» підсилює фахові/загальні компетенції </w:t>
      </w:r>
      <w:r>
        <w:rPr>
          <w:rFonts w:ascii="Calibri" w:hAnsi="Calibri"/>
          <w:b/>
          <w:bCs/>
          <w:i/>
          <w:color w:val="0070C0"/>
          <w:sz w:val="24"/>
          <w:szCs w:val="24"/>
        </w:rPr>
        <w:t>освітньо-професійних програм (</w:t>
      </w:r>
      <w:r w:rsidRPr="00B72A22">
        <w:rPr>
          <w:rFonts w:ascii="Calibri" w:hAnsi="Calibri"/>
          <w:b/>
          <w:bCs/>
          <w:i/>
          <w:color w:val="0070C0"/>
          <w:sz w:val="24"/>
          <w:szCs w:val="24"/>
        </w:rPr>
        <w:t>ОПП</w:t>
      </w:r>
      <w:r>
        <w:rPr>
          <w:rFonts w:ascii="Calibri" w:hAnsi="Calibri"/>
          <w:b/>
          <w:bCs/>
          <w:i/>
          <w:color w:val="0070C0"/>
          <w:sz w:val="24"/>
          <w:szCs w:val="24"/>
        </w:rPr>
        <w:t>)</w:t>
      </w:r>
      <w:r w:rsidRPr="00B72A22">
        <w:rPr>
          <w:rFonts w:ascii="Calibri" w:hAnsi="Calibri"/>
          <w:b/>
          <w:bCs/>
          <w:i/>
          <w:color w:val="0070C0"/>
          <w:sz w:val="24"/>
          <w:szCs w:val="24"/>
        </w:rPr>
        <w:t>.</w:t>
      </w:r>
    </w:p>
    <w:p w14:paraId="56523BFC" w14:textId="77777777" w:rsidR="007429FF" w:rsidRDefault="007429FF" w:rsidP="00EB6E34">
      <w:pPr>
        <w:pBdr>
          <w:top w:val="nil"/>
          <w:left w:val="nil"/>
          <w:bottom w:val="nil"/>
          <w:right w:val="nil"/>
          <w:between w:val="nil"/>
        </w:pBdr>
        <w:spacing w:line="240" w:lineRule="auto"/>
        <w:ind w:firstLine="567"/>
        <w:jc w:val="both"/>
        <w:rPr>
          <w:rFonts w:ascii="Calibri" w:hAnsi="Calibri"/>
          <w:i/>
          <w:color w:val="0070C0"/>
          <w:sz w:val="24"/>
          <w:szCs w:val="24"/>
        </w:rPr>
      </w:pPr>
      <w:r w:rsidRPr="00B72A22">
        <w:rPr>
          <w:rFonts w:ascii="Calibri" w:hAnsi="Calibri"/>
          <w:i/>
          <w:color w:val="0070C0"/>
          <w:sz w:val="24"/>
          <w:szCs w:val="24"/>
        </w:rPr>
        <w:t>123 Комп’ютерна інженерія</w:t>
      </w:r>
      <w:r>
        <w:rPr>
          <w:rFonts w:ascii="Calibri" w:hAnsi="Calibri"/>
          <w:i/>
          <w:color w:val="0070C0"/>
          <w:sz w:val="24"/>
          <w:szCs w:val="24"/>
        </w:rPr>
        <w:t>:</w:t>
      </w:r>
    </w:p>
    <w:p w14:paraId="2BD420C5" w14:textId="77777777" w:rsidR="007429FF" w:rsidRPr="0009277E" w:rsidRDefault="007429FF" w:rsidP="00EB6E34">
      <w:pPr>
        <w:autoSpaceDE w:val="0"/>
        <w:autoSpaceDN w:val="0"/>
        <w:adjustRightInd w:val="0"/>
        <w:spacing w:line="240" w:lineRule="auto"/>
        <w:ind w:firstLine="540"/>
        <w:jc w:val="both"/>
        <w:rPr>
          <w:rFonts w:ascii="Calibri" w:hAnsi="Calibri"/>
          <w:i/>
          <w:color w:val="0070C0"/>
          <w:sz w:val="24"/>
          <w:szCs w:val="24"/>
        </w:rPr>
      </w:pPr>
      <w:r w:rsidRPr="0009277E">
        <w:rPr>
          <w:rFonts w:ascii="Calibri" w:hAnsi="Calibri"/>
          <w:i/>
          <w:color w:val="0070C0"/>
          <w:sz w:val="24"/>
          <w:szCs w:val="24"/>
        </w:rPr>
        <w:t>ЗК 1</w:t>
      </w:r>
      <w:r>
        <w:rPr>
          <w:rFonts w:ascii="Calibri" w:hAnsi="Calibri"/>
          <w:i/>
          <w:color w:val="0070C0"/>
          <w:sz w:val="24"/>
          <w:szCs w:val="24"/>
        </w:rPr>
        <w:t xml:space="preserve"> </w:t>
      </w:r>
      <w:r w:rsidRPr="0009277E">
        <w:rPr>
          <w:rFonts w:ascii="Calibri" w:hAnsi="Calibri"/>
          <w:i/>
          <w:color w:val="0070C0"/>
          <w:sz w:val="24"/>
          <w:szCs w:val="24"/>
        </w:rPr>
        <w:t>Здатність до абстрактного мислення, аналізу та синтезу.</w:t>
      </w:r>
    </w:p>
    <w:p w14:paraId="03F9E077" w14:textId="77777777" w:rsidR="007429FF" w:rsidRPr="0009277E" w:rsidRDefault="007429FF" w:rsidP="00EB6E34">
      <w:pPr>
        <w:autoSpaceDE w:val="0"/>
        <w:autoSpaceDN w:val="0"/>
        <w:adjustRightInd w:val="0"/>
        <w:spacing w:line="240" w:lineRule="auto"/>
        <w:ind w:firstLine="540"/>
        <w:jc w:val="both"/>
        <w:rPr>
          <w:rFonts w:ascii="Calibri" w:hAnsi="Calibri"/>
          <w:i/>
          <w:color w:val="0070C0"/>
          <w:sz w:val="24"/>
          <w:szCs w:val="24"/>
        </w:rPr>
      </w:pPr>
      <w:r w:rsidRPr="0009277E">
        <w:rPr>
          <w:rFonts w:ascii="Calibri" w:hAnsi="Calibri"/>
          <w:i/>
          <w:color w:val="0070C0"/>
          <w:sz w:val="24"/>
          <w:szCs w:val="24"/>
        </w:rPr>
        <w:t>ФК2</w:t>
      </w:r>
      <w:r>
        <w:rPr>
          <w:rFonts w:ascii="Calibri" w:hAnsi="Calibri"/>
          <w:i/>
          <w:color w:val="0070C0"/>
          <w:sz w:val="24"/>
          <w:szCs w:val="24"/>
        </w:rPr>
        <w:t xml:space="preserve"> </w:t>
      </w:r>
      <w:r w:rsidRPr="0009277E">
        <w:rPr>
          <w:rFonts w:ascii="Calibri" w:hAnsi="Calibri"/>
          <w:i/>
          <w:color w:val="0070C0"/>
          <w:sz w:val="24"/>
          <w:szCs w:val="24"/>
        </w:rPr>
        <w:t>Здатність використовувати сучасні методи і мови програмування для розроблення алгоритмічного та програмного забезпечення.</w:t>
      </w:r>
    </w:p>
    <w:p w14:paraId="2424DFDE" w14:textId="77777777" w:rsidR="007429FF" w:rsidRPr="0009277E" w:rsidRDefault="007429FF" w:rsidP="00EB6E34">
      <w:pPr>
        <w:autoSpaceDE w:val="0"/>
        <w:autoSpaceDN w:val="0"/>
        <w:adjustRightInd w:val="0"/>
        <w:spacing w:line="240" w:lineRule="auto"/>
        <w:ind w:firstLine="540"/>
        <w:jc w:val="both"/>
        <w:rPr>
          <w:rFonts w:ascii="Calibri" w:hAnsi="Calibri"/>
          <w:i/>
          <w:color w:val="0070C0"/>
          <w:sz w:val="24"/>
          <w:szCs w:val="24"/>
        </w:rPr>
      </w:pPr>
      <w:r w:rsidRPr="0009277E">
        <w:rPr>
          <w:rFonts w:ascii="Calibri" w:hAnsi="Calibri"/>
          <w:i/>
          <w:color w:val="0070C0"/>
          <w:sz w:val="24"/>
          <w:szCs w:val="24"/>
        </w:rPr>
        <w:t>ФК18</w:t>
      </w:r>
      <w:r>
        <w:rPr>
          <w:rFonts w:ascii="Calibri" w:hAnsi="Calibri"/>
          <w:i/>
          <w:color w:val="0070C0"/>
          <w:sz w:val="24"/>
          <w:szCs w:val="24"/>
        </w:rPr>
        <w:t xml:space="preserve"> </w:t>
      </w:r>
      <w:r w:rsidRPr="0009277E">
        <w:rPr>
          <w:rFonts w:ascii="Calibri" w:hAnsi="Calibri"/>
          <w:i/>
          <w:color w:val="0070C0"/>
          <w:sz w:val="24"/>
          <w:szCs w:val="24"/>
        </w:rPr>
        <w:t>Здатність розробляти, адаптувати, використати програмне забезпечення для покращення ефективності застосування високопродуктивних комп’ютерних систем</w:t>
      </w:r>
    </w:p>
    <w:p w14:paraId="35AD08B0" w14:textId="77777777" w:rsidR="007429FF" w:rsidRPr="00B72A22" w:rsidRDefault="007429FF"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B72A22">
        <w:rPr>
          <w:rFonts w:ascii="Calibri" w:hAnsi="Calibri" w:cs="Times New Roman"/>
          <w:i/>
          <w:color w:val="0070C0"/>
          <w:lang w:eastAsia="en-US"/>
        </w:rPr>
        <w:t>121 Інженерія програмного забезпечення</w:t>
      </w:r>
      <w:r>
        <w:rPr>
          <w:rFonts w:ascii="Calibri" w:hAnsi="Calibri" w:cs="Times New Roman"/>
          <w:i/>
          <w:color w:val="0070C0"/>
          <w:lang w:eastAsia="en-US"/>
        </w:rPr>
        <w:t>:</w:t>
      </w:r>
    </w:p>
    <w:p w14:paraId="4A3314E3" w14:textId="77777777" w:rsidR="007429FF" w:rsidRPr="00304E46" w:rsidRDefault="007429FF" w:rsidP="00EB6E34">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ЗК01 Здатність до абстрактного мислення, аналізу та синтезу;</w:t>
      </w:r>
    </w:p>
    <w:p w14:paraId="24B53736" w14:textId="77777777" w:rsidR="007429FF" w:rsidRPr="00304E46" w:rsidRDefault="007429FF" w:rsidP="00EB6E34">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ФК07 Володіння знаннями про інформаційні моделі даних, здатність створювати програмне забезпечення для зберігання, видобування та опрацювання даних;</w:t>
      </w:r>
    </w:p>
    <w:p w14:paraId="5713D7ED" w14:textId="77777777" w:rsidR="007429FF" w:rsidRPr="00304E46" w:rsidRDefault="007429FF" w:rsidP="00EB6E34">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ФК14 Здатність до алгоритмічного та логічного мислення;</w:t>
      </w:r>
    </w:p>
    <w:p w14:paraId="2F4F799D" w14:textId="77777777" w:rsidR="007429FF" w:rsidRDefault="007429FF" w:rsidP="00EB6E34">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ПРН05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r>
        <w:rPr>
          <w:rFonts w:ascii="Calibri" w:hAnsi="Calibri"/>
          <w:i/>
          <w:color w:val="0070C0"/>
          <w:sz w:val="24"/>
          <w:szCs w:val="24"/>
        </w:rPr>
        <w:t>.</w:t>
      </w:r>
    </w:p>
    <w:p w14:paraId="16F93FB3" w14:textId="25A69D46" w:rsidR="007429FF" w:rsidRDefault="007429FF"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i/>
          <w:color w:val="0070C0"/>
        </w:rPr>
      </w:pPr>
      <w:r w:rsidRPr="00B72A22">
        <w:rPr>
          <w:rFonts w:ascii="Calibri" w:hAnsi="Calibri" w:cs="Times New Roman"/>
          <w:b/>
          <w:bCs/>
          <w:i/>
          <w:color w:val="0070C0"/>
          <w:lang w:eastAsia="en-US"/>
        </w:rPr>
        <w:t>Як додатков</w:t>
      </w:r>
      <w:r>
        <w:rPr>
          <w:rFonts w:ascii="Calibri" w:hAnsi="Calibri" w:cs="Times New Roman"/>
          <w:b/>
          <w:bCs/>
          <w:i/>
          <w:color w:val="0070C0"/>
          <w:lang w:eastAsia="en-US"/>
        </w:rPr>
        <w:t>ий</w:t>
      </w:r>
      <w:r w:rsidRPr="00B72A22">
        <w:rPr>
          <w:rFonts w:ascii="Calibri" w:hAnsi="Calibri" w:cs="Times New Roman"/>
          <w:b/>
          <w:bCs/>
          <w:i/>
          <w:color w:val="0070C0"/>
          <w:lang w:eastAsia="en-US"/>
        </w:rPr>
        <w:t xml:space="preserve"> результат навчання вибіркова навчальна дисципліна «</w:t>
      </w:r>
      <w:r w:rsidRPr="003404BC">
        <w:rPr>
          <w:rFonts w:ascii="Calibri" w:hAnsi="Calibri"/>
          <w:b/>
          <w:bCs/>
          <w:i/>
          <w:color w:val="0070C0"/>
        </w:rPr>
        <w:t xml:space="preserve">Технології </w:t>
      </w:r>
      <w:proofErr w:type="spellStart"/>
      <w:r w:rsidRPr="003404BC">
        <w:rPr>
          <w:rFonts w:ascii="Calibri" w:hAnsi="Calibri"/>
          <w:b/>
          <w:bCs/>
          <w:i/>
          <w:color w:val="0070C0"/>
        </w:rPr>
        <w:t>Computer</w:t>
      </w:r>
      <w:proofErr w:type="spellEnd"/>
      <w:r w:rsidRPr="003404BC">
        <w:rPr>
          <w:rFonts w:ascii="Calibri" w:hAnsi="Calibri"/>
          <w:b/>
          <w:bCs/>
          <w:i/>
          <w:color w:val="0070C0"/>
        </w:rPr>
        <w:t xml:space="preserve"> </w:t>
      </w:r>
      <w:proofErr w:type="spellStart"/>
      <w:r w:rsidRPr="003404BC">
        <w:rPr>
          <w:rFonts w:ascii="Calibri" w:hAnsi="Calibri"/>
          <w:b/>
          <w:bCs/>
          <w:i/>
          <w:color w:val="0070C0"/>
        </w:rPr>
        <w:t>Vision</w:t>
      </w:r>
      <w:proofErr w:type="spellEnd"/>
      <w:r w:rsidRPr="00B72A22">
        <w:rPr>
          <w:rFonts w:ascii="Calibri" w:hAnsi="Calibri" w:cs="Times New Roman"/>
          <w:b/>
          <w:bCs/>
          <w:i/>
          <w:color w:val="0070C0"/>
          <w:lang w:eastAsia="en-US"/>
        </w:rPr>
        <w:t xml:space="preserve">» спрямована на формування </w:t>
      </w:r>
      <w:r w:rsidRPr="00C46307">
        <w:rPr>
          <w:rFonts w:ascii="Calibri" w:hAnsi="Calibri"/>
          <w:b/>
          <w:bCs/>
          <w:i/>
          <w:color w:val="0070C0"/>
        </w:rPr>
        <w:t>здатності</w:t>
      </w:r>
      <w:r w:rsidRPr="00C40A21">
        <w:rPr>
          <w:rFonts w:ascii="Calibri" w:hAnsi="Calibri"/>
          <w:i/>
          <w:color w:val="0070C0"/>
        </w:rPr>
        <w:t xml:space="preserve"> синтезувати, </w:t>
      </w:r>
      <w:proofErr w:type="spellStart"/>
      <w:r w:rsidRPr="00C40A21">
        <w:rPr>
          <w:rFonts w:ascii="Calibri" w:hAnsi="Calibri"/>
          <w:i/>
          <w:color w:val="0070C0"/>
        </w:rPr>
        <w:t>верифікувати</w:t>
      </w:r>
      <w:proofErr w:type="spellEnd"/>
      <w:r w:rsidRPr="00C40A21">
        <w:rPr>
          <w:rFonts w:ascii="Calibri" w:hAnsi="Calibri"/>
          <w:i/>
          <w:color w:val="0070C0"/>
        </w:rPr>
        <w:t xml:space="preserve"> математичні моделі, розробляти спеціалізоване програмне забезпечення з обробки і аналізу </w:t>
      </w:r>
      <w:r>
        <w:rPr>
          <w:rFonts w:ascii="Calibri" w:hAnsi="Calibri"/>
          <w:i/>
          <w:color w:val="0070C0"/>
        </w:rPr>
        <w:t>цифрових зображень</w:t>
      </w:r>
      <w:r w:rsidRPr="00C40A21">
        <w:rPr>
          <w:rFonts w:ascii="Calibri" w:hAnsi="Calibri"/>
          <w:i/>
          <w:color w:val="0070C0"/>
        </w:rPr>
        <w:t>.</w:t>
      </w:r>
    </w:p>
    <w:p w14:paraId="6FD5A890" w14:textId="77777777" w:rsidR="00FA3C03" w:rsidRPr="003C46E9" w:rsidRDefault="00FA3C03" w:rsidP="004A6336">
      <w:pPr>
        <w:pStyle w:val="1"/>
        <w:spacing w:line="240" w:lineRule="auto"/>
      </w:pPr>
      <w:proofErr w:type="spellStart"/>
      <w:r w:rsidRPr="003C46E9">
        <w:t>Пререквізити</w:t>
      </w:r>
      <w:proofErr w:type="spellEnd"/>
      <w:r w:rsidRPr="003C46E9">
        <w:t xml:space="preserve"> та </w:t>
      </w:r>
      <w:proofErr w:type="spellStart"/>
      <w:r w:rsidRPr="003C46E9">
        <w:t>постреквізити</w:t>
      </w:r>
      <w:proofErr w:type="spellEnd"/>
      <w:r w:rsidRPr="003C46E9">
        <w:t xml:space="preserve"> дисципліни (місце в структурно-логічній схемі навчання за відповідною освітньою програмою)</w:t>
      </w:r>
    </w:p>
    <w:p w14:paraId="43C47B80" w14:textId="77777777" w:rsidR="007429FF" w:rsidRPr="00E30682" w:rsidRDefault="007429FF" w:rsidP="007429FF">
      <w:pPr>
        <w:spacing w:line="240" w:lineRule="auto"/>
        <w:ind w:firstLine="539"/>
        <w:jc w:val="both"/>
        <w:rPr>
          <w:rFonts w:ascii="Calibri" w:hAnsi="Calibri"/>
          <w:b/>
          <w:bCs/>
          <w:i/>
          <w:color w:val="0070C0"/>
          <w:sz w:val="24"/>
          <w:szCs w:val="24"/>
        </w:rPr>
      </w:pPr>
      <w:proofErr w:type="spellStart"/>
      <w:r w:rsidRPr="00E30682">
        <w:rPr>
          <w:rFonts w:ascii="Calibri" w:hAnsi="Calibri"/>
          <w:b/>
          <w:bCs/>
          <w:i/>
          <w:color w:val="0070C0"/>
          <w:sz w:val="24"/>
          <w:szCs w:val="24"/>
        </w:rPr>
        <w:t>Перереквізити</w:t>
      </w:r>
      <w:proofErr w:type="spellEnd"/>
      <w:r w:rsidRPr="00E30682">
        <w:rPr>
          <w:rFonts w:ascii="Calibri" w:hAnsi="Calibri"/>
          <w:b/>
          <w:bCs/>
          <w:i/>
          <w:color w:val="0070C0"/>
          <w:sz w:val="24"/>
          <w:szCs w:val="24"/>
        </w:rPr>
        <w:t>:</w:t>
      </w:r>
    </w:p>
    <w:p w14:paraId="63C2A56E" w14:textId="5FD3D4B3" w:rsidR="007429FF" w:rsidRPr="00A214AD" w:rsidRDefault="007429FF" w:rsidP="00EB6E34">
      <w:pPr>
        <w:spacing w:line="240" w:lineRule="auto"/>
        <w:ind w:firstLine="567"/>
        <w:jc w:val="both"/>
        <w:rPr>
          <w:rFonts w:ascii="Calibri" w:hAnsi="Calibri"/>
          <w:i/>
          <w:color w:val="0070C0"/>
          <w:sz w:val="24"/>
          <w:szCs w:val="24"/>
        </w:rPr>
      </w:pPr>
      <w:r w:rsidRPr="00A214AD">
        <w:rPr>
          <w:rFonts w:ascii="Calibri" w:hAnsi="Calibri"/>
          <w:i/>
          <w:color w:val="0070C0"/>
          <w:sz w:val="24"/>
          <w:szCs w:val="24"/>
        </w:rPr>
        <w:t>Усп</w:t>
      </w:r>
      <w:r>
        <w:rPr>
          <w:rFonts w:ascii="Calibri" w:hAnsi="Calibri"/>
          <w:i/>
          <w:color w:val="0070C0"/>
          <w:sz w:val="24"/>
          <w:szCs w:val="24"/>
        </w:rPr>
        <w:t>і</w:t>
      </w:r>
      <w:r w:rsidRPr="00A214AD">
        <w:rPr>
          <w:rFonts w:ascii="Calibri" w:hAnsi="Calibri"/>
          <w:i/>
          <w:color w:val="0070C0"/>
          <w:sz w:val="24"/>
          <w:szCs w:val="24"/>
        </w:rPr>
        <w:t xml:space="preserve">шне </w:t>
      </w:r>
      <w:r>
        <w:rPr>
          <w:rFonts w:ascii="Calibri" w:hAnsi="Calibri"/>
          <w:i/>
          <w:color w:val="0070C0"/>
          <w:sz w:val="24"/>
          <w:szCs w:val="24"/>
        </w:rPr>
        <w:t xml:space="preserve">опанування </w:t>
      </w:r>
      <w:r w:rsidRPr="00A214AD">
        <w:rPr>
          <w:rFonts w:ascii="Calibri" w:hAnsi="Calibri"/>
          <w:i/>
          <w:color w:val="0070C0"/>
          <w:sz w:val="24"/>
          <w:szCs w:val="24"/>
        </w:rPr>
        <w:t>дисципліни «</w:t>
      </w:r>
      <w:r w:rsidRPr="007429FF">
        <w:rPr>
          <w:rFonts w:ascii="Calibri" w:hAnsi="Calibri"/>
          <w:i/>
          <w:color w:val="0070C0"/>
          <w:sz w:val="24"/>
          <w:szCs w:val="24"/>
        </w:rPr>
        <w:t xml:space="preserve">Технології </w:t>
      </w:r>
      <w:proofErr w:type="spellStart"/>
      <w:r w:rsidRPr="007429FF">
        <w:rPr>
          <w:rFonts w:ascii="Calibri" w:hAnsi="Calibri"/>
          <w:i/>
          <w:color w:val="0070C0"/>
          <w:sz w:val="24"/>
          <w:szCs w:val="24"/>
        </w:rPr>
        <w:t>Computer</w:t>
      </w:r>
      <w:proofErr w:type="spellEnd"/>
      <w:r w:rsidRPr="007429FF">
        <w:rPr>
          <w:rFonts w:ascii="Calibri" w:hAnsi="Calibri"/>
          <w:i/>
          <w:color w:val="0070C0"/>
          <w:sz w:val="24"/>
          <w:szCs w:val="24"/>
        </w:rPr>
        <w:t xml:space="preserve"> </w:t>
      </w:r>
      <w:proofErr w:type="spellStart"/>
      <w:r w:rsidRPr="007429FF">
        <w:rPr>
          <w:rFonts w:ascii="Calibri" w:hAnsi="Calibri"/>
          <w:i/>
          <w:color w:val="0070C0"/>
          <w:sz w:val="24"/>
          <w:szCs w:val="24"/>
        </w:rPr>
        <w:t>Vision</w:t>
      </w:r>
      <w:proofErr w:type="spellEnd"/>
      <w:r w:rsidRPr="00A214AD">
        <w:rPr>
          <w:rFonts w:ascii="Calibri" w:hAnsi="Calibri"/>
          <w:i/>
          <w:color w:val="0070C0"/>
          <w:sz w:val="24"/>
          <w:szCs w:val="24"/>
        </w:rPr>
        <w:t>»</w:t>
      </w:r>
      <w:r>
        <w:rPr>
          <w:rFonts w:ascii="Calibri" w:hAnsi="Calibri"/>
          <w:i/>
          <w:color w:val="0070C0"/>
          <w:sz w:val="24"/>
          <w:szCs w:val="24"/>
        </w:rPr>
        <w:t xml:space="preserve"> потребує від студента:</w:t>
      </w:r>
      <w:r w:rsidRPr="00A214AD">
        <w:rPr>
          <w:rFonts w:ascii="Calibri" w:hAnsi="Calibri"/>
          <w:i/>
          <w:color w:val="0070C0"/>
          <w:sz w:val="24"/>
          <w:szCs w:val="24"/>
        </w:rPr>
        <w:t xml:space="preserve"> базових знань з програмування: принципи програмування, алгоритмізація та базові алгоритми; базових знань мови програмування </w:t>
      </w:r>
      <w:proofErr w:type="spellStart"/>
      <w:r w:rsidRPr="00A214AD">
        <w:rPr>
          <w:rFonts w:ascii="Calibri" w:hAnsi="Calibri"/>
          <w:i/>
          <w:color w:val="0070C0"/>
          <w:sz w:val="24"/>
          <w:szCs w:val="24"/>
        </w:rPr>
        <w:t>Python</w:t>
      </w:r>
      <w:proofErr w:type="spellEnd"/>
      <w:r w:rsidRPr="00A214AD">
        <w:rPr>
          <w:rFonts w:ascii="Calibri" w:hAnsi="Calibri"/>
          <w:i/>
          <w:color w:val="0070C0"/>
          <w:sz w:val="24"/>
          <w:szCs w:val="24"/>
        </w:rPr>
        <w:t>: синтаксис, типи та структури даних, базові оператори розгалужених обчислень, функціональне та ООП програмування, робота з IDE, створення оточення; базових знань з математики: елементи теорія ймовірностей, дискретна математика, теорія матриць, дослідження функцій, аналітична геометрія, тригонометрія.</w:t>
      </w:r>
    </w:p>
    <w:p w14:paraId="3D515530" w14:textId="77777777" w:rsidR="007429FF" w:rsidRDefault="007429FF" w:rsidP="00EB6E34">
      <w:pPr>
        <w:pBdr>
          <w:top w:val="nil"/>
          <w:left w:val="nil"/>
          <w:bottom w:val="nil"/>
          <w:right w:val="nil"/>
          <w:between w:val="nil"/>
        </w:pBdr>
        <w:spacing w:line="240" w:lineRule="auto"/>
        <w:ind w:firstLine="567"/>
        <w:jc w:val="both"/>
        <w:rPr>
          <w:rFonts w:ascii="Calibri" w:hAnsi="Calibri"/>
          <w:i/>
          <w:color w:val="0070C0"/>
          <w:sz w:val="24"/>
          <w:szCs w:val="24"/>
        </w:rPr>
      </w:pPr>
      <w:r>
        <w:rPr>
          <w:rFonts w:ascii="Calibri" w:hAnsi="Calibri"/>
          <w:i/>
          <w:color w:val="0070C0"/>
          <w:sz w:val="24"/>
          <w:szCs w:val="24"/>
        </w:rPr>
        <w:t>Це підтримується навчальними дисциплінами ОПП:</w:t>
      </w:r>
    </w:p>
    <w:p w14:paraId="743DDF50" w14:textId="77777777" w:rsidR="007429FF" w:rsidRDefault="007429FF" w:rsidP="00EB6E34">
      <w:pPr>
        <w:pBdr>
          <w:top w:val="nil"/>
          <w:left w:val="nil"/>
          <w:bottom w:val="nil"/>
          <w:right w:val="nil"/>
          <w:between w:val="nil"/>
        </w:pBdr>
        <w:spacing w:line="240" w:lineRule="auto"/>
        <w:ind w:firstLine="567"/>
        <w:jc w:val="both"/>
        <w:rPr>
          <w:rFonts w:ascii="Calibri" w:hAnsi="Calibri"/>
          <w:i/>
          <w:color w:val="0070C0"/>
          <w:sz w:val="24"/>
          <w:szCs w:val="24"/>
        </w:rPr>
      </w:pPr>
      <w:r w:rsidRPr="00B72A22">
        <w:rPr>
          <w:rFonts w:ascii="Calibri" w:hAnsi="Calibri"/>
          <w:i/>
          <w:color w:val="0070C0"/>
          <w:sz w:val="24"/>
          <w:szCs w:val="24"/>
        </w:rPr>
        <w:t>123 Комп’ютерна інженерія</w:t>
      </w:r>
      <w:r>
        <w:rPr>
          <w:rFonts w:ascii="Calibri" w:hAnsi="Calibri"/>
          <w:i/>
          <w:color w:val="0070C0"/>
          <w:sz w:val="24"/>
          <w:szCs w:val="24"/>
        </w:rPr>
        <w:t>:</w:t>
      </w:r>
    </w:p>
    <w:p w14:paraId="04ACE7D8" w14:textId="77777777" w:rsidR="007429FF" w:rsidRPr="00A17527" w:rsidRDefault="007429FF" w:rsidP="00EB6E34">
      <w:pPr>
        <w:pBdr>
          <w:top w:val="nil"/>
          <w:left w:val="nil"/>
          <w:bottom w:val="nil"/>
          <w:right w:val="nil"/>
          <w:between w:val="nil"/>
        </w:pBdr>
        <w:spacing w:line="240" w:lineRule="auto"/>
        <w:ind w:firstLine="567"/>
        <w:jc w:val="both"/>
        <w:rPr>
          <w:rFonts w:ascii="Calibri" w:hAnsi="Calibri"/>
          <w:i/>
          <w:color w:val="0070C0"/>
          <w:sz w:val="24"/>
          <w:szCs w:val="24"/>
        </w:rPr>
      </w:pPr>
      <w:r w:rsidRPr="00A17527">
        <w:rPr>
          <w:rFonts w:ascii="Calibri" w:hAnsi="Calibri"/>
          <w:i/>
          <w:color w:val="0070C0"/>
          <w:sz w:val="24"/>
          <w:szCs w:val="24"/>
        </w:rPr>
        <w:t xml:space="preserve">Вища математика. Частина 1,2,3; Аналітична геометрія та лінійна алгебра; Програмування. Частина 1,2; Дискретна математика; Фізика; Теорія ймовірності та </w:t>
      </w:r>
      <w:r w:rsidRPr="00A17527">
        <w:rPr>
          <w:rFonts w:ascii="Calibri" w:hAnsi="Calibri"/>
          <w:i/>
          <w:color w:val="0070C0"/>
          <w:sz w:val="24"/>
          <w:szCs w:val="24"/>
        </w:rPr>
        <w:lastRenderedPageBreak/>
        <w:t>математична статистика; Структури даних та алгоритми; Організація баз даних; Інженерія програмного забезпечення; Алгоритми та методи обчислень.</w:t>
      </w:r>
    </w:p>
    <w:p w14:paraId="7846EC9B" w14:textId="77777777" w:rsidR="007429FF" w:rsidRPr="00B72A22" w:rsidRDefault="007429FF"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B72A22">
        <w:rPr>
          <w:rFonts w:ascii="Calibri" w:hAnsi="Calibri" w:cs="Times New Roman"/>
          <w:i/>
          <w:color w:val="0070C0"/>
          <w:lang w:eastAsia="en-US"/>
        </w:rPr>
        <w:t>121 Інженерія програмного забезпечення</w:t>
      </w:r>
      <w:r>
        <w:rPr>
          <w:rFonts w:ascii="Calibri" w:hAnsi="Calibri" w:cs="Times New Roman"/>
          <w:i/>
          <w:color w:val="0070C0"/>
          <w:lang w:eastAsia="en-US"/>
        </w:rPr>
        <w:t>:</w:t>
      </w:r>
    </w:p>
    <w:p w14:paraId="53EFFDC7" w14:textId="77777777" w:rsidR="007429FF" w:rsidRDefault="007429FF" w:rsidP="00EB6E34">
      <w:pPr>
        <w:pBdr>
          <w:top w:val="nil"/>
          <w:left w:val="nil"/>
          <w:bottom w:val="nil"/>
          <w:right w:val="nil"/>
          <w:between w:val="nil"/>
        </w:pBdr>
        <w:spacing w:line="240" w:lineRule="auto"/>
        <w:ind w:firstLine="567"/>
        <w:jc w:val="both"/>
        <w:rPr>
          <w:rFonts w:ascii="Calibri" w:hAnsi="Calibri"/>
          <w:i/>
          <w:color w:val="0070C0"/>
          <w:sz w:val="24"/>
          <w:szCs w:val="24"/>
        </w:rPr>
      </w:pPr>
      <w:r w:rsidRPr="00A17527">
        <w:rPr>
          <w:rFonts w:ascii="Calibri" w:hAnsi="Calibri"/>
          <w:i/>
          <w:color w:val="0070C0"/>
          <w:sz w:val="24"/>
          <w:szCs w:val="24"/>
        </w:rPr>
        <w:t>Математичний аналіз. Частина 1,2; Лінійна алгебра та аналітична геометрія;  Теорія ймовірностей; Комп'ютерна дискретна математика; Алгоритми та структури даних. Частина 1,2;  Основи програмування. Частина 1,2; Бази даних; Об'єктно-орієнтоване програмування; Методології і технології розроблення програмного забезпечення; Технології штучного інтелекту</w:t>
      </w:r>
    </w:p>
    <w:p w14:paraId="38E7A4B8" w14:textId="77777777" w:rsidR="007429FF" w:rsidRPr="00D50A36" w:rsidRDefault="007429FF" w:rsidP="00EB6E34">
      <w:pPr>
        <w:spacing w:line="240" w:lineRule="auto"/>
        <w:ind w:firstLine="539"/>
        <w:jc w:val="both"/>
        <w:rPr>
          <w:rFonts w:ascii="Calibri" w:hAnsi="Calibri"/>
          <w:b/>
          <w:bCs/>
          <w:i/>
          <w:color w:val="0070C0"/>
          <w:sz w:val="24"/>
          <w:szCs w:val="24"/>
        </w:rPr>
      </w:pPr>
      <w:proofErr w:type="spellStart"/>
      <w:r w:rsidRPr="00D50A36">
        <w:rPr>
          <w:rFonts w:ascii="Calibri" w:hAnsi="Calibri"/>
          <w:b/>
          <w:bCs/>
          <w:i/>
          <w:color w:val="0070C0"/>
          <w:sz w:val="24"/>
          <w:szCs w:val="24"/>
        </w:rPr>
        <w:t>Постреквізити</w:t>
      </w:r>
      <w:proofErr w:type="spellEnd"/>
      <w:r>
        <w:rPr>
          <w:rFonts w:ascii="Calibri" w:hAnsi="Calibri"/>
          <w:b/>
          <w:bCs/>
          <w:i/>
          <w:color w:val="0070C0"/>
          <w:sz w:val="24"/>
          <w:szCs w:val="24"/>
        </w:rPr>
        <w:t>:</w:t>
      </w:r>
    </w:p>
    <w:p w14:paraId="29A6F020" w14:textId="77777777" w:rsidR="007429FF" w:rsidRDefault="007429FF" w:rsidP="00EB6E34">
      <w:pPr>
        <w:autoSpaceDE w:val="0"/>
        <w:autoSpaceDN w:val="0"/>
        <w:adjustRightInd w:val="0"/>
        <w:spacing w:line="240" w:lineRule="auto"/>
        <w:ind w:firstLine="540"/>
        <w:jc w:val="both"/>
        <w:rPr>
          <w:rFonts w:ascii="Calibri" w:hAnsi="Calibri"/>
          <w:i/>
          <w:color w:val="0070C0"/>
          <w:sz w:val="24"/>
          <w:szCs w:val="24"/>
        </w:rPr>
      </w:pPr>
      <w:r>
        <w:rPr>
          <w:rFonts w:ascii="Calibri" w:hAnsi="Calibri"/>
          <w:i/>
          <w:color w:val="0070C0"/>
          <w:sz w:val="24"/>
          <w:szCs w:val="24"/>
        </w:rPr>
        <w:t xml:space="preserve">Дисципліна відноситься до </w:t>
      </w:r>
      <w:r w:rsidRPr="008A65A5">
        <w:rPr>
          <w:rFonts w:ascii="Calibri" w:hAnsi="Calibri"/>
          <w:i/>
          <w:color w:val="0070C0"/>
          <w:sz w:val="24"/>
          <w:szCs w:val="24"/>
        </w:rPr>
        <w:t>вибірков</w:t>
      </w:r>
      <w:r>
        <w:rPr>
          <w:rFonts w:ascii="Calibri" w:hAnsi="Calibri"/>
          <w:i/>
          <w:color w:val="0070C0"/>
          <w:sz w:val="24"/>
          <w:szCs w:val="24"/>
        </w:rPr>
        <w:t>ої</w:t>
      </w:r>
      <w:r w:rsidRPr="008A65A5">
        <w:rPr>
          <w:rFonts w:ascii="Calibri" w:hAnsi="Calibri"/>
          <w:i/>
          <w:color w:val="0070C0"/>
          <w:sz w:val="24"/>
          <w:szCs w:val="24"/>
        </w:rPr>
        <w:t xml:space="preserve"> компоненти ОП</w:t>
      </w:r>
      <w:r>
        <w:rPr>
          <w:rFonts w:ascii="Calibri" w:hAnsi="Calibri"/>
          <w:i/>
          <w:color w:val="0070C0"/>
          <w:sz w:val="24"/>
          <w:szCs w:val="24"/>
        </w:rPr>
        <w:t>П,</w:t>
      </w:r>
      <w:r w:rsidRPr="008A65A5">
        <w:rPr>
          <w:rFonts w:ascii="Calibri" w:hAnsi="Calibri"/>
          <w:i/>
          <w:color w:val="0070C0"/>
          <w:sz w:val="24"/>
          <w:szCs w:val="24"/>
        </w:rPr>
        <w:t xml:space="preserve"> циклу професійної підготовки</w:t>
      </w:r>
      <w:r>
        <w:rPr>
          <w:rFonts w:ascii="Calibri" w:hAnsi="Calibri"/>
          <w:i/>
          <w:color w:val="0070C0"/>
          <w:sz w:val="24"/>
          <w:szCs w:val="24"/>
        </w:rPr>
        <w:t>. Курс орієнтовано на прикладні аспекти проектування, синтезу та розробки математичних моделей, алгоритмів та програмного забезпечення складних розподілених інформаційних систем із властивостями інтелектуальності, що є міждисциплінарним зв’язком компонент освітньої програми.</w:t>
      </w:r>
    </w:p>
    <w:p w14:paraId="0456C7D5" w14:textId="266A3AFE" w:rsidR="007429FF" w:rsidRDefault="007429FF" w:rsidP="00EB6E34">
      <w:pPr>
        <w:spacing w:line="240" w:lineRule="auto"/>
        <w:ind w:firstLine="540"/>
        <w:jc w:val="both"/>
        <w:rPr>
          <w:rFonts w:ascii="Calibri" w:hAnsi="Calibri"/>
          <w:i/>
          <w:color w:val="0070C0"/>
          <w:sz w:val="24"/>
          <w:szCs w:val="24"/>
        </w:rPr>
      </w:pPr>
      <w:r>
        <w:rPr>
          <w:rFonts w:ascii="Calibri" w:hAnsi="Calibri"/>
          <w:i/>
          <w:color w:val="0070C0"/>
          <w:sz w:val="24"/>
          <w:szCs w:val="24"/>
        </w:rPr>
        <w:t xml:space="preserve">Вибіркова навчальна </w:t>
      </w:r>
      <w:r w:rsidRPr="00A214AD">
        <w:rPr>
          <w:rFonts w:ascii="Calibri" w:hAnsi="Calibri"/>
          <w:i/>
          <w:color w:val="0070C0"/>
          <w:sz w:val="24"/>
          <w:szCs w:val="24"/>
        </w:rPr>
        <w:t>дисципліни «</w:t>
      </w:r>
      <w:r w:rsidRPr="007429FF">
        <w:rPr>
          <w:rFonts w:ascii="Calibri" w:hAnsi="Calibri"/>
          <w:i/>
          <w:color w:val="0070C0"/>
          <w:sz w:val="24"/>
          <w:szCs w:val="24"/>
        </w:rPr>
        <w:t xml:space="preserve">Технології </w:t>
      </w:r>
      <w:proofErr w:type="spellStart"/>
      <w:r w:rsidRPr="007429FF">
        <w:rPr>
          <w:rFonts w:ascii="Calibri" w:hAnsi="Calibri"/>
          <w:i/>
          <w:color w:val="0070C0"/>
          <w:sz w:val="24"/>
          <w:szCs w:val="24"/>
        </w:rPr>
        <w:t>Computer</w:t>
      </w:r>
      <w:proofErr w:type="spellEnd"/>
      <w:r w:rsidRPr="007429FF">
        <w:rPr>
          <w:rFonts w:ascii="Calibri" w:hAnsi="Calibri"/>
          <w:i/>
          <w:color w:val="0070C0"/>
          <w:sz w:val="24"/>
          <w:szCs w:val="24"/>
        </w:rPr>
        <w:t xml:space="preserve"> </w:t>
      </w:r>
      <w:proofErr w:type="spellStart"/>
      <w:r w:rsidRPr="007429FF">
        <w:rPr>
          <w:rFonts w:ascii="Calibri" w:hAnsi="Calibri"/>
          <w:i/>
          <w:color w:val="0070C0"/>
          <w:sz w:val="24"/>
          <w:szCs w:val="24"/>
        </w:rPr>
        <w:t>Vision</w:t>
      </w:r>
      <w:proofErr w:type="spellEnd"/>
      <w:r w:rsidRPr="00A214AD">
        <w:rPr>
          <w:rFonts w:ascii="Calibri" w:hAnsi="Calibri"/>
          <w:i/>
          <w:color w:val="0070C0"/>
          <w:sz w:val="24"/>
          <w:szCs w:val="24"/>
        </w:rPr>
        <w:t>»</w:t>
      </w:r>
      <w:r>
        <w:rPr>
          <w:rFonts w:ascii="Calibri" w:hAnsi="Calibri"/>
          <w:i/>
          <w:color w:val="0070C0"/>
          <w:sz w:val="24"/>
          <w:szCs w:val="24"/>
        </w:rPr>
        <w:t xml:space="preserve"> є прикладною та спрямована на </w:t>
      </w:r>
      <w:r w:rsidRPr="00350FC4">
        <w:rPr>
          <w:rFonts w:ascii="Calibri" w:hAnsi="Calibri"/>
          <w:i/>
          <w:color w:val="0070C0"/>
          <w:sz w:val="24"/>
          <w:szCs w:val="24"/>
        </w:rPr>
        <w:t>опанувати знання, уміння та навички</w:t>
      </w:r>
      <w:r>
        <w:rPr>
          <w:rFonts w:ascii="Calibri" w:hAnsi="Calibri"/>
          <w:i/>
          <w:color w:val="0070C0"/>
          <w:sz w:val="24"/>
          <w:szCs w:val="24"/>
        </w:rPr>
        <w:t xml:space="preserve"> - компетенцій</w:t>
      </w:r>
      <w:r w:rsidRPr="00350FC4">
        <w:rPr>
          <w:rFonts w:ascii="Calibri" w:hAnsi="Calibri"/>
          <w:i/>
          <w:color w:val="0070C0"/>
          <w:sz w:val="24"/>
          <w:szCs w:val="24"/>
        </w:rPr>
        <w:t xml:space="preserve">, які потребують </w:t>
      </w:r>
      <w:r>
        <w:rPr>
          <w:rFonts w:ascii="Calibri" w:hAnsi="Calibri"/>
          <w:i/>
          <w:color w:val="0070C0"/>
          <w:sz w:val="24"/>
          <w:szCs w:val="24"/>
        </w:rPr>
        <w:t xml:space="preserve">практичні </w:t>
      </w:r>
      <w:r w:rsidRPr="00350FC4">
        <w:rPr>
          <w:rFonts w:ascii="Calibri" w:hAnsi="Calibri"/>
          <w:i/>
          <w:color w:val="0070C0"/>
          <w:sz w:val="24"/>
          <w:szCs w:val="24"/>
        </w:rPr>
        <w:t xml:space="preserve">посади: </w:t>
      </w:r>
      <w:proofErr w:type="spellStart"/>
      <w:r w:rsidRPr="003404BC">
        <w:rPr>
          <w:rFonts w:ascii="Calibri" w:hAnsi="Calibri"/>
          <w:i/>
          <w:color w:val="0070C0"/>
          <w:sz w:val="24"/>
          <w:szCs w:val="24"/>
        </w:rPr>
        <w:t>Software</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Developer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with</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Computer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Vision</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Embedded</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developer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for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Computer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Vision</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systems</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Computer</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Vision</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Research</w:t>
      </w:r>
      <w:proofErr w:type="spellEnd"/>
      <w:r w:rsidRPr="003404BC">
        <w:rPr>
          <w:rFonts w:ascii="Calibri" w:hAnsi="Calibri"/>
          <w:i/>
          <w:color w:val="0070C0"/>
          <w:sz w:val="24"/>
          <w:szCs w:val="24"/>
        </w:rPr>
        <w:t xml:space="preserve"> </w:t>
      </w:r>
      <w:proofErr w:type="spellStart"/>
      <w:r w:rsidRPr="003404BC">
        <w:rPr>
          <w:rFonts w:ascii="Calibri" w:hAnsi="Calibri"/>
          <w:i/>
          <w:color w:val="0070C0"/>
          <w:sz w:val="24"/>
          <w:szCs w:val="24"/>
        </w:rPr>
        <w:t>Engineer</w:t>
      </w:r>
      <w:proofErr w:type="spellEnd"/>
      <w:r w:rsidRPr="00350FC4">
        <w:rPr>
          <w:rFonts w:ascii="Calibri" w:hAnsi="Calibri"/>
          <w:i/>
          <w:color w:val="0070C0"/>
          <w:sz w:val="24"/>
          <w:szCs w:val="24"/>
        </w:rPr>
        <w:t>.</w:t>
      </w:r>
    </w:p>
    <w:p w14:paraId="6DEAFF7D" w14:textId="7AD5FCEE" w:rsidR="003404BC" w:rsidRDefault="007429FF" w:rsidP="00EB6E34">
      <w:pPr>
        <w:spacing w:line="240" w:lineRule="auto"/>
        <w:ind w:firstLine="540"/>
        <w:jc w:val="both"/>
        <w:rPr>
          <w:rFonts w:ascii="Calibri" w:hAnsi="Calibri"/>
          <w:b/>
          <w:bCs/>
          <w:i/>
          <w:color w:val="0070C0"/>
          <w:sz w:val="24"/>
          <w:szCs w:val="24"/>
        </w:rPr>
      </w:pPr>
      <w:r w:rsidRPr="00D50A36">
        <w:rPr>
          <w:rFonts w:ascii="Calibri" w:hAnsi="Calibri"/>
          <w:i/>
          <w:color w:val="0070C0"/>
          <w:sz w:val="24"/>
          <w:szCs w:val="24"/>
        </w:rPr>
        <w:t xml:space="preserve">Компетенції, отримані з курсу можуть </w:t>
      </w:r>
      <w:r>
        <w:rPr>
          <w:rFonts w:ascii="Calibri" w:hAnsi="Calibri"/>
          <w:i/>
          <w:color w:val="0070C0"/>
          <w:sz w:val="24"/>
          <w:szCs w:val="24"/>
        </w:rPr>
        <w:t xml:space="preserve">також </w:t>
      </w:r>
      <w:r w:rsidRPr="00D50A36">
        <w:rPr>
          <w:rFonts w:ascii="Calibri" w:hAnsi="Calibri"/>
          <w:i/>
          <w:color w:val="0070C0"/>
          <w:sz w:val="24"/>
          <w:szCs w:val="24"/>
        </w:rPr>
        <w:t xml:space="preserve">використовуватись </w:t>
      </w:r>
      <w:r w:rsidRPr="00C40A21">
        <w:rPr>
          <w:rFonts w:ascii="Calibri" w:hAnsi="Calibri"/>
          <w:i/>
          <w:color w:val="0070C0"/>
          <w:sz w:val="24"/>
          <w:szCs w:val="24"/>
        </w:rPr>
        <w:t xml:space="preserve">для реалізації практичних питань із дослідження </w:t>
      </w:r>
      <w:r>
        <w:rPr>
          <w:rFonts w:ascii="Calibri" w:hAnsi="Calibri"/>
          <w:i/>
          <w:color w:val="0070C0"/>
          <w:sz w:val="24"/>
          <w:szCs w:val="24"/>
        </w:rPr>
        <w:t>цифрових зображень</w:t>
      </w:r>
      <w:r w:rsidRPr="00C40A21">
        <w:rPr>
          <w:rFonts w:ascii="Calibri" w:hAnsi="Calibri"/>
          <w:i/>
          <w:color w:val="0070C0"/>
          <w:sz w:val="24"/>
          <w:szCs w:val="24"/>
        </w:rPr>
        <w:t xml:space="preserve"> у реалізації завдань курсового проектування, розробки кваліфікаційних робіт тощо.</w:t>
      </w:r>
    </w:p>
    <w:p w14:paraId="7F8BF15C" w14:textId="77777777" w:rsidR="00FA3C03" w:rsidRPr="003C46E9" w:rsidRDefault="00FA3C03" w:rsidP="00AA6B23">
      <w:pPr>
        <w:pStyle w:val="1"/>
        <w:spacing w:line="240" w:lineRule="auto"/>
      </w:pPr>
      <w:r w:rsidRPr="003C46E9">
        <w:t xml:space="preserve">Зміст навчальної дисципліни </w:t>
      </w:r>
    </w:p>
    <w:p w14:paraId="24A37A94" w14:textId="77777777" w:rsidR="00EB6E34" w:rsidRDefault="00EB6E34" w:rsidP="003F61EF">
      <w:pPr>
        <w:spacing w:line="240" w:lineRule="auto"/>
        <w:ind w:firstLine="567"/>
        <w:jc w:val="both"/>
        <w:rPr>
          <w:rFonts w:ascii="Calibri" w:hAnsi="Calibri"/>
          <w:i/>
          <w:color w:val="0070C0"/>
          <w:sz w:val="24"/>
          <w:szCs w:val="24"/>
          <w:u w:color="000000"/>
        </w:rPr>
      </w:pPr>
    </w:p>
    <w:p w14:paraId="1E5035C0"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МОДУЛЬ 1. МЕТОДОЛОГІЧНІ ОСНОВИ COMPUTER VISION.</w:t>
      </w:r>
    </w:p>
    <w:p w14:paraId="062ABFC6"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310BCB2C"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Тема 1.1. </w:t>
      </w:r>
      <w:proofErr w:type="spellStart"/>
      <w:r w:rsidRPr="00EB6E34">
        <w:rPr>
          <w:rFonts w:ascii="Calibri" w:hAnsi="Calibri" w:cs="Times New Roman"/>
          <w:b/>
          <w:bCs/>
          <w:i/>
          <w:color w:val="0070C0"/>
          <w:lang w:eastAsia="en-US"/>
        </w:rPr>
        <w:t>Формування</w:t>
      </w:r>
      <w:proofErr w:type="spellEnd"/>
      <w:r w:rsidRPr="00EB6E34">
        <w:rPr>
          <w:rFonts w:ascii="Calibri" w:hAnsi="Calibri" w:cs="Times New Roman"/>
          <w:b/>
          <w:bCs/>
          <w:i/>
          <w:color w:val="0070C0"/>
          <w:lang w:eastAsia="en-US"/>
        </w:rPr>
        <w:t xml:space="preserve"> та </w:t>
      </w:r>
      <w:proofErr w:type="spellStart"/>
      <w:r w:rsidRPr="00EB6E34">
        <w:rPr>
          <w:rFonts w:ascii="Calibri" w:hAnsi="Calibri" w:cs="Times New Roman"/>
          <w:b/>
          <w:bCs/>
          <w:i/>
          <w:color w:val="0070C0"/>
          <w:lang w:eastAsia="en-US"/>
        </w:rPr>
        <w:t>представлення</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цифрових</w:t>
      </w:r>
      <w:proofErr w:type="spellEnd"/>
      <w:r w:rsidRPr="00EB6E34">
        <w:rPr>
          <w:rFonts w:ascii="Calibri" w:hAnsi="Calibri" w:cs="Times New Roman"/>
          <w:b/>
          <w:bCs/>
          <w:i/>
          <w:color w:val="0070C0"/>
          <w:lang w:eastAsia="en-US"/>
        </w:rPr>
        <w:t xml:space="preserve"> 2D та 3D </w:t>
      </w:r>
      <w:proofErr w:type="spellStart"/>
      <w:r w:rsidRPr="00EB6E34">
        <w:rPr>
          <w:rFonts w:ascii="Calibri" w:hAnsi="Calibri" w:cs="Times New Roman"/>
          <w:b/>
          <w:bCs/>
          <w:i/>
          <w:color w:val="0070C0"/>
          <w:lang w:eastAsia="en-US"/>
        </w:rPr>
        <w:t>зображень</w:t>
      </w:r>
      <w:proofErr w:type="spellEnd"/>
      <w:r w:rsidRPr="00EB6E34">
        <w:rPr>
          <w:rFonts w:ascii="Calibri" w:hAnsi="Calibri" w:cs="Times New Roman"/>
          <w:b/>
          <w:bCs/>
          <w:i/>
          <w:color w:val="0070C0"/>
          <w:lang w:eastAsia="en-US"/>
        </w:rPr>
        <w:t>.</w:t>
      </w:r>
    </w:p>
    <w:p w14:paraId="2C7E325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Лекція 1. </w:t>
      </w:r>
      <w:proofErr w:type="spellStart"/>
      <w:r w:rsidRPr="00EB6E34">
        <w:rPr>
          <w:rFonts w:ascii="Calibri" w:hAnsi="Calibri" w:cs="Times New Roman"/>
          <w:b/>
          <w:bCs/>
          <w:i/>
          <w:color w:val="0070C0"/>
          <w:lang w:eastAsia="en-US"/>
        </w:rPr>
        <w:t>Вступ</w:t>
      </w:r>
      <w:proofErr w:type="spellEnd"/>
      <w:r w:rsidRPr="00EB6E34">
        <w:rPr>
          <w:rFonts w:ascii="Calibri" w:hAnsi="Calibri" w:cs="Times New Roman"/>
          <w:b/>
          <w:bCs/>
          <w:i/>
          <w:color w:val="0070C0"/>
          <w:lang w:eastAsia="en-US"/>
        </w:rPr>
        <w:t xml:space="preserve"> до </w:t>
      </w:r>
      <w:proofErr w:type="spellStart"/>
      <w:r w:rsidRPr="00EB6E34">
        <w:rPr>
          <w:rFonts w:ascii="Calibri" w:hAnsi="Calibri" w:cs="Times New Roman"/>
          <w:b/>
          <w:bCs/>
          <w:i/>
          <w:color w:val="0070C0"/>
          <w:lang w:eastAsia="en-US"/>
        </w:rPr>
        <w:t>технологій</w:t>
      </w:r>
      <w:proofErr w:type="spellEnd"/>
      <w:r w:rsidRPr="00EB6E34">
        <w:rPr>
          <w:rFonts w:ascii="Calibri" w:hAnsi="Calibri" w:cs="Times New Roman"/>
          <w:b/>
          <w:bCs/>
          <w:i/>
          <w:color w:val="0070C0"/>
          <w:lang w:eastAsia="en-US"/>
        </w:rPr>
        <w:t xml:space="preserve"> Computer Vision:</w:t>
      </w:r>
    </w:p>
    <w:p w14:paraId="005D5DB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Структура та завдання дисципліни.</w:t>
      </w:r>
    </w:p>
    <w:p w14:paraId="18E1EF5C"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Загальні відомості про технології </w:t>
      </w:r>
      <w:proofErr w:type="spellStart"/>
      <w:r w:rsidRPr="00EB6E34">
        <w:rPr>
          <w:rFonts w:ascii="Calibri" w:hAnsi="Calibri" w:cs="Times New Roman"/>
          <w:i/>
          <w:color w:val="0070C0"/>
          <w:lang w:eastAsia="en-US"/>
        </w:rPr>
        <w:t>Computer</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Vision</w:t>
      </w:r>
      <w:proofErr w:type="spellEnd"/>
      <w:r w:rsidRPr="00EB6E34">
        <w:rPr>
          <w:rFonts w:ascii="Calibri" w:hAnsi="Calibri" w:cs="Times New Roman"/>
          <w:i/>
          <w:color w:val="0070C0"/>
          <w:lang w:eastAsia="en-US"/>
        </w:rPr>
        <w:t>.</w:t>
      </w:r>
    </w:p>
    <w:p w14:paraId="2EA84BC8"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Технології </w:t>
      </w:r>
      <w:proofErr w:type="spellStart"/>
      <w:r w:rsidRPr="00EB6E34">
        <w:rPr>
          <w:rFonts w:ascii="Calibri" w:hAnsi="Calibri" w:cs="Times New Roman"/>
          <w:i/>
          <w:color w:val="0070C0"/>
          <w:lang w:eastAsia="en-US"/>
        </w:rPr>
        <w:t>Computer</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Vision</w:t>
      </w:r>
      <w:proofErr w:type="spellEnd"/>
      <w:r w:rsidRPr="00EB6E34">
        <w:rPr>
          <w:rFonts w:ascii="Calibri" w:hAnsi="Calibri" w:cs="Times New Roman"/>
          <w:i/>
          <w:color w:val="0070C0"/>
          <w:lang w:eastAsia="en-US"/>
        </w:rPr>
        <w:t xml:space="preserve"> з </w:t>
      </w:r>
      <w:proofErr w:type="spellStart"/>
      <w:r w:rsidRPr="00EB6E34">
        <w:rPr>
          <w:rFonts w:ascii="Calibri" w:hAnsi="Calibri" w:cs="Times New Roman"/>
          <w:i/>
          <w:color w:val="0070C0"/>
          <w:lang w:eastAsia="en-US"/>
        </w:rPr>
        <w:t>Python</w:t>
      </w:r>
      <w:proofErr w:type="spellEnd"/>
      <w:r w:rsidRPr="00EB6E34">
        <w:rPr>
          <w:rFonts w:ascii="Calibri" w:hAnsi="Calibri" w:cs="Times New Roman"/>
          <w:i/>
          <w:color w:val="0070C0"/>
          <w:lang w:eastAsia="en-US"/>
        </w:rPr>
        <w:t>.</w:t>
      </w:r>
    </w:p>
    <w:p w14:paraId="096FF1B6"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Лекція 2. </w:t>
      </w:r>
      <w:proofErr w:type="spellStart"/>
      <w:r w:rsidRPr="00EB6E34">
        <w:rPr>
          <w:rFonts w:ascii="Calibri" w:hAnsi="Calibri" w:cs="Times New Roman"/>
          <w:b/>
          <w:bCs/>
          <w:i/>
          <w:color w:val="0070C0"/>
          <w:lang w:eastAsia="en-US"/>
        </w:rPr>
        <w:t>Координати</w:t>
      </w:r>
      <w:proofErr w:type="spellEnd"/>
      <w:r w:rsidRPr="00EB6E34">
        <w:rPr>
          <w:rFonts w:ascii="Calibri" w:hAnsi="Calibri" w:cs="Times New Roman"/>
          <w:b/>
          <w:bCs/>
          <w:i/>
          <w:color w:val="0070C0"/>
          <w:lang w:eastAsia="en-US"/>
        </w:rPr>
        <w:t xml:space="preserve"> та </w:t>
      </w:r>
      <w:proofErr w:type="spellStart"/>
      <w:r w:rsidRPr="00EB6E34">
        <w:rPr>
          <w:rFonts w:ascii="Calibri" w:hAnsi="Calibri" w:cs="Times New Roman"/>
          <w:b/>
          <w:bCs/>
          <w:i/>
          <w:color w:val="0070C0"/>
          <w:lang w:eastAsia="en-US"/>
        </w:rPr>
        <w:t>перетворення</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Площинні</w:t>
      </w:r>
      <w:proofErr w:type="spellEnd"/>
      <w:r w:rsidRPr="00EB6E34">
        <w:rPr>
          <w:rFonts w:ascii="Calibri" w:hAnsi="Calibri" w:cs="Times New Roman"/>
          <w:b/>
          <w:bCs/>
          <w:i/>
          <w:color w:val="0070C0"/>
          <w:lang w:eastAsia="en-US"/>
        </w:rPr>
        <w:t xml:space="preserve"> (2D) </w:t>
      </w:r>
      <w:proofErr w:type="spellStart"/>
      <w:r w:rsidRPr="00EB6E34">
        <w:rPr>
          <w:rFonts w:ascii="Calibri" w:hAnsi="Calibri" w:cs="Times New Roman"/>
          <w:b/>
          <w:bCs/>
          <w:i/>
          <w:color w:val="0070C0"/>
          <w:lang w:eastAsia="en-US"/>
        </w:rPr>
        <w:t>перетворення</w:t>
      </w:r>
      <w:proofErr w:type="spellEnd"/>
    </w:p>
    <w:p w14:paraId="269885B2"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Базові геометричні перетворення графічних об'єктів.</w:t>
      </w:r>
    </w:p>
    <w:p w14:paraId="444DC871"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Прості та композиційні двомірні (2D) перетворення.</w:t>
      </w:r>
    </w:p>
    <w:p w14:paraId="770F7B87"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Технологічні особливості геометричних перетворень 2D графічних об'єктів.</w:t>
      </w:r>
    </w:p>
    <w:p w14:paraId="2802DA2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3. Координати та перетворення. Просторові (3D) перетворення.</w:t>
      </w:r>
    </w:p>
    <w:p w14:paraId="1077405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Базові 3-D перетворення графічних об'єктів.</w:t>
      </w:r>
    </w:p>
    <w:p w14:paraId="49ED0CD9"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Просторові 3-D перетворення високого порядку.</w:t>
      </w:r>
    </w:p>
    <w:p w14:paraId="2612AB3D"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Технологічні особливості побудови та перетворення 3-D графічних об'єктів.</w:t>
      </w:r>
    </w:p>
    <w:p w14:paraId="354004CC"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Лабораторна робота 1. Дослідження технологій побудови та перетворення координат площинних (2D) та просторових (3D) об’єктів.</w:t>
      </w:r>
    </w:p>
    <w:p w14:paraId="7404E471" w14:textId="77777777" w:rsidR="00EB6E34" w:rsidRPr="00910061"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7ABCB730"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Тема 1.2. </w:t>
      </w:r>
      <w:proofErr w:type="spellStart"/>
      <w:r w:rsidRPr="00EB6E34">
        <w:rPr>
          <w:rFonts w:ascii="Calibri" w:hAnsi="Calibri" w:cs="Times New Roman"/>
          <w:b/>
          <w:bCs/>
          <w:i/>
          <w:color w:val="0070C0"/>
          <w:lang w:eastAsia="en-US"/>
        </w:rPr>
        <w:t>Растрові</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цифрові</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зображення</w:t>
      </w:r>
      <w:proofErr w:type="spellEnd"/>
      <w:r w:rsidRPr="00EB6E34">
        <w:rPr>
          <w:rFonts w:ascii="Calibri" w:hAnsi="Calibri" w:cs="Times New Roman"/>
          <w:b/>
          <w:bCs/>
          <w:i/>
          <w:color w:val="0070C0"/>
          <w:lang w:eastAsia="en-US"/>
        </w:rPr>
        <w:t>.</w:t>
      </w:r>
    </w:p>
    <w:p w14:paraId="34CC9B42"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4. Растрові цифрові зображення. Алгоритми для растрових зображень.</w:t>
      </w:r>
    </w:p>
    <w:p w14:paraId="286CFF55"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Принципи створення растрових зображень.</w:t>
      </w:r>
    </w:p>
    <w:p w14:paraId="788C16E0"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Алгоритми для растрових зображень.</w:t>
      </w:r>
    </w:p>
    <w:p w14:paraId="315675A7"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Модель кольору.</w:t>
      </w:r>
    </w:p>
    <w:p w14:paraId="5CEC5F42"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5. Базові алгоритми для растрових зображень.</w:t>
      </w:r>
    </w:p>
    <w:p w14:paraId="730F4DC6"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Характеристики растрових зображень.</w:t>
      </w:r>
    </w:p>
    <w:p w14:paraId="2D27AD3A"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Базові алгоритми для растрових зображень.</w:t>
      </w:r>
    </w:p>
    <w:p w14:paraId="662D4D21"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Технології синтезу та обробки растрових зображень: </w:t>
      </w:r>
      <w:proofErr w:type="spellStart"/>
      <w:r w:rsidRPr="00EB6E34">
        <w:rPr>
          <w:rFonts w:ascii="Calibri" w:hAnsi="Calibri" w:cs="Times New Roman"/>
          <w:i/>
          <w:color w:val="0070C0"/>
          <w:lang w:eastAsia="en-US"/>
        </w:rPr>
        <w:t>растеризація</w:t>
      </w:r>
      <w:proofErr w:type="spellEnd"/>
      <w:r w:rsidRPr="00EB6E34">
        <w:rPr>
          <w:rFonts w:ascii="Calibri" w:hAnsi="Calibri" w:cs="Times New Roman"/>
          <w:i/>
          <w:color w:val="0070C0"/>
          <w:lang w:eastAsia="en-US"/>
        </w:rPr>
        <w:t>, цифрова обробка.</w:t>
      </w:r>
    </w:p>
    <w:p w14:paraId="72F4DAA1"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lastRenderedPageBreak/>
        <w:t>Лабораторна робота 2. Дослідження алгоритмів формування та обробки растрових цифрових зображень.</w:t>
      </w:r>
    </w:p>
    <w:p w14:paraId="3674450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2589F996"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Тема 1.3. </w:t>
      </w:r>
      <w:proofErr w:type="spellStart"/>
      <w:r w:rsidRPr="00EB6E34">
        <w:rPr>
          <w:rFonts w:ascii="Calibri" w:hAnsi="Calibri" w:cs="Times New Roman"/>
          <w:b/>
          <w:bCs/>
          <w:i/>
          <w:color w:val="0070C0"/>
          <w:lang w:eastAsia="en-US"/>
        </w:rPr>
        <w:t>Векторні</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цифрові</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зображення</w:t>
      </w:r>
      <w:proofErr w:type="spellEnd"/>
      <w:r w:rsidRPr="00EB6E34">
        <w:rPr>
          <w:rFonts w:ascii="Calibri" w:hAnsi="Calibri" w:cs="Times New Roman"/>
          <w:b/>
          <w:bCs/>
          <w:i/>
          <w:color w:val="0070C0"/>
          <w:lang w:eastAsia="en-US"/>
        </w:rPr>
        <w:t>.</w:t>
      </w:r>
    </w:p>
    <w:p w14:paraId="3938BE9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6. Основні відомості про векторні цифрові зображення.</w:t>
      </w:r>
    </w:p>
    <w:p w14:paraId="50F5860B"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Загальна характеристика векторних цифрових зображень.</w:t>
      </w:r>
    </w:p>
    <w:p w14:paraId="76243B3F"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Математичні основи синтезу та обробки векторних зображень.</w:t>
      </w:r>
    </w:p>
    <w:p w14:paraId="6701C54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7. Алгоритми векторних зображень. Видалення невидимих ліній та поверхонь.</w:t>
      </w:r>
    </w:p>
    <w:p w14:paraId="49F99267"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Алгоритми видалення невидимих ліній та поверхонь.</w:t>
      </w:r>
    </w:p>
    <w:p w14:paraId="067244F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Технології видалення невидимих ліній та поверхонь.</w:t>
      </w:r>
    </w:p>
    <w:p w14:paraId="68CBD559"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Лекція 8. Алгоритми векторних зображень. Алгоритми побудови інтерполяційних та </w:t>
      </w:r>
      <w:proofErr w:type="spellStart"/>
      <w:r w:rsidRPr="00EB6E34">
        <w:rPr>
          <w:rFonts w:ascii="Calibri" w:hAnsi="Calibri" w:cs="Times New Roman"/>
          <w:b/>
          <w:bCs/>
          <w:i/>
          <w:color w:val="0070C0"/>
          <w:lang w:eastAsia="en-US"/>
        </w:rPr>
        <w:t>згладжуючих</w:t>
      </w:r>
      <w:proofErr w:type="spellEnd"/>
      <w:r w:rsidRPr="00EB6E34">
        <w:rPr>
          <w:rFonts w:ascii="Calibri" w:hAnsi="Calibri" w:cs="Times New Roman"/>
          <w:b/>
          <w:bCs/>
          <w:i/>
          <w:color w:val="0070C0"/>
          <w:lang w:eastAsia="en-US"/>
        </w:rPr>
        <w:t xml:space="preserve"> кривих.</w:t>
      </w:r>
    </w:p>
    <w:p w14:paraId="6EC4A49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Алгоритми побудови інтерполяційних та </w:t>
      </w:r>
      <w:proofErr w:type="spellStart"/>
      <w:r w:rsidRPr="00EB6E34">
        <w:rPr>
          <w:rFonts w:ascii="Calibri" w:hAnsi="Calibri" w:cs="Times New Roman"/>
          <w:i/>
          <w:color w:val="0070C0"/>
          <w:lang w:eastAsia="en-US"/>
        </w:rPr>
        <w:t>згладжуючих</w:t>
      </w:r>
      <w:proofErr w:type="spellEnd"/>
      <w:r w:rsidRPr="00EB6E34">
        <w:rPr>
          <w:rFonts w:ascii="Calibri" w:hAnsi="Calibri" w:cs="Times New Roman"/>
          <w:i/>
          <w:color w:val="0070C0"/>
          <w:lang w:eastAsia="en-US"/>
        </w:rPr>
        <w:t xml:space="preserve"> кривих.</w:t>
      </w:r>
    </w:p>
    <w:p w14:paraId="08EA952A"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Технології побудови інтерполяційних та </w:t>
      </w:r>
      <w:proofErr w:type="spellStart"/>
      <w:r w:rsidRPr="00EB6E34">
        <w:rPr>
          <w:rFonts w:ascii="Calibri" w:hAnsi="Calibri" w:cs="Times New Roman"/>
          <w:i/>
          <w:color w:val="0070C0"/>
          <w:lang w:eastAsia="en-US"/>
        </w:rPr>
        <w:t>згладжуючих</w:t>
      </w:r>
      <w:proofErr w:type="spellEnd"/>
      <w:r w:rsidRPr="00EB6E34">
        <w:rPr>
          <w:rFonts w:ascii="Calibri" w:hAnsi="Calibri" w:cs="Times New Roman"/>
          <w:i/>
          <w:color w:val="0070C0"/>
          <w:lang w:eastAsia="en-US"/>
        </w:rPr>
        <w:t xml:space="preserve"> кривих.</w:t>
      </w:r>
    </w:p>
    <w:p w14:paraId="2A69262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Лабораторна робота 3. Дослідження алгоритмів формування та обробки векторних цифрових зображень.</w:t>
      </w:r>
    </w:p>
    <w:p w14:paraId="1EEA75D9"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23B7D615"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МОДУЛЬ 2. ПРИКЛАДНІ АСПЕКТИ COMPUTER VISION.</w:t>
      </w:r>
    </w:p>
    <w:p w14:paraId="5E9CABB5"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3B7434EB"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Тема 2.1. Цифрова обробка зображень.</w:t>
      </w:r>
    </w:p>
    <w:p w14:paraId="741EE001"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9. Цифрова обробка зображень. Теоретичні та технологічні основи.</w:t>
      </w:r>
    </w:p>
    <w:p w14:paraId="5F846EE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Теоретичні основи обробки цифрових зображень.</w:t>
      </w:r>
    </w:p>
    <w:p w14:paraId="769EE349"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Технології цифрової обробки зображень.</w:t>
      </w:r>
    </w:p>
    <w:p w14:paraId="48826C24"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10. Цифрова обробка зображень. Покращення якості зображення (кольорова корекція та фільтрація).</w:t>
      </w:r>
    </w:p>
    <w:p w14:paraId="4E7B8E66"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Перетворення яскравості та контрасту.</w:t>
      </w:r>
    </w:p>
    <w:p w14:paraId="7512B96A"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Фільтрація зображень.</w:t>
      </w:r>
    </w:p>
    <w:p w14:paraId="6A6019F5"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Технології цифрової обробки зображень.</w:t>
      </w:r>
    </w:p>
    <w:p w14:paraId="03D0AEFD"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Лабораторна робота 4. Дослідження технологій покращення якості цифрових зображень для задач </w:t>
      </w:r>
      <w:proofErr w:type="spellStart"/>
      <w:r w:rsidRPr="00EB6E34">
        <w:rPr>
          <w:rFonts w:ascii="Calibri" w:hAnsi="Calibri" w:cs="Times New Roman"/>
          <w:b/>
          <w:bCs/>
          <w:i/>
          <w:color w:val="0070C0"/>
          <w:lang w:eastAsia="en-US"/>
        </w:rPr>
        <w:t>Computer</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Vision</w:t>
      </w:r>
      <w:proofErr w:type="spellEnd"/>
      <w:r w:rsidRPr="00EB6E34">
        <w:rPr>
          <w:rFonts w:ascii="Calibri" w:hAnsi="Calibri" w:cs="Times New Roman"/>
          <w:b/>
          <w:bCs/>
          <w:i/>
          <w:color w:val="0070C0"/>
          <w:lang w:eastAsia="en-US"/>
        </w:rPr>
        <w:t>.</w:t>
      </w:r>
    </w:p>
    <w:p w14:paraId="77D5D15C"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11. Цифрова обробка зображень. Кластеризація та сегментація.</w:t>
      </w:r>
    </w:p>
    <w:p w14:paraId="60CDB220"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Методи машинного навчання (</w:t>
      </w:r>
      <w:proofErr w:type="spellStart"/>
      <w:r w:rsidRPr="00EB6E34">
        <w:rPr>
          <w:rFonts w:ascii="Calibri" w:hAnsi="Calibri" w:cs="Times New Roman"/>
          <w:i/>
          <w:color w:val="0070C0"/>
          <w:lang w:eastAsia="en-US"/>
        </w:rPr>
        <w:t>Machine</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learning</w:t>
      </w:r>
      <w:proofErr w:type="spellEnd"/>
      <w:r w:rsidRPr="00EB6E34">
        <w:rPr>
          <w:rFonts w:ascii="Calibri" w:hAnsi="Calibri" w:cs="Times New Roman"/>
          <w:i/>
          <w:color w:val="0070C0"/>
          <w:lang w:eastAsia="en-US"/>
        </w:rPr>
        <w:t xml:space="preserve">, ML) для задач </w:t>
      </w:r>
      <w:proofErr w:type="spellStart"/>
      <w:r w:rsidRPr="00EB6E34">
        <w:rPr>
          <w:rFonts w:ascii="Calibri" w:hAnsi="Calibri" w:cs="Times New Roman"/>
          <w:i/>
          <w:color w:val="0070C0"/>
          <w:lang w:eastAsia="en-US"/>
        </w:rPr>
        <w:t>Computer</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Vision</w:t>
      </w:r>
      <w:proofErr w:type="spellEnd"/>
      <w:r w:rsidRPr="00EB6E34">
        <w:rPr>
          <w:rFonts w:ascii="Calibri" w:hAnsi="Calibri" w:cs="Times New Roman"/>
          <w:i/>
          <w:color w:val="0070C0"/>
          <w:lang w:eastAsia="en-US"/>
        </w:rPr>
        <w:t>.</w:t>
      </w:r>
    </w:p>
    <w:p w14:paraId="4E3771A1"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Кластеризація зображень.</w:t>
      </w:r>
    </w:p>
    <w:p w14:paraId="400F1EE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Сегментація зображень.</w:t>
      </w:r>
    </w:p>
    <w:p w14:paraId="1F226A74"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Лабораторна робота 5. Дослідження технологій сегментації та кластеризації цифрових зображень для задач </w:t>
      </w:r>
      <w:proofErr w:type="spellStart"/>
      <w:r w:rsidRPr="00EB6E34">
        <w:rPr>
          <w:rFonts w:ascii="Calibri" w:hAnsi="Calibri" w:cs="Times New Roman"/>
          <w:b/>
          <w:bCs/>
          <w:i/>
          <w:color w:val="0070C0"/>
          <w:lang w:eastAsia="en-US"/>
        </w:rPr>
        <w:t>Computer</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Vision</w:t>
      </w:r>
      <w:proofErr w:type="spellEnd"/>
      <w:r w:rsidRPr="00EB6E34">
        <w:rPr>
          <w:rFonts w:ascii="Calibri" w:hAnsi="Calibri" w:cs="Times New Roman"/>
          <w:b/>
          <w:bCs/>
          <w:i/>
          <w:color w:val="0070C0"/>
          <w:lang w:eastAsia="en-US"/>
        </w:rPr>
        <w:t>.</w:t>
      </w:r>
    </w:p>
    <w:p w14:paraId="065A9D64"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12. Аналіз зображень. Дескриптор та стеження /</w:t>
      </w:r>
      <w:proofErr w:type="spellStart"/>
      <w:r w:rsidRPr="00EB6E34">
        <w:rPr>
          <w:rFonts w:ascii="Calibri" w:hAnsi="Calibri" w:cs="Times New Roman"/>
          <w:b/>
          <w:bCs/>
          <w:i/>
          <w:color w:val="0070C0"/>
          <w:lang w:eastAsia="en-US"/>
        </w:rPr>
        <w:t>tracking</w:t>
      </w:r>
      <w:proofErr w:type="spellEnd"/>
      <w:r w:rsidRPr="00EB6E34">
        <w:rPr>
          <w:rFonts w:ascii="Calibri" w:hAnsi="Calibri" w:cs="Times New Roman"/>
          <w:b/>
          <w:bCs/>
          <w:i/>
          <w:color w:val="0070C0"/>
          <w:lang w:eastAsia="en-US"/>
        </w:rPr>
        <w:t>/ об’єктів.</w:t>
      </w:r>
    </w:p>
    <w:p w14:paraId="5D54B01C"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Дескриптор зображень.</w:t>
      </w:r>
    </w:p>
    <w:p w14:paraId="14F5178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Стеження / </w:t>
      </w:r>
      <w:proofErr w:type="spellStart"/>
      <w:r w:rsidRPr="00EB6E34">
        <w:rPr>
          <w:rFonts w:ascii="Calibri" w:hAnsi="Calibri" w:cs="Times New Roman"/>
          <w:i/>
          <w:color w:val="0070C0"/>
          <w:lang w:eastAsia="en-US"/>
        </w:rPr>
        <w:t>tracking</w:t>
      </w:r>
      <w:proofErr w:type="spellEnd"/>
      <w:r w:rsidRPr="00EB6E34">
        <w:rPr>
          <w:rFonts w:ascii="Calibri" w:hAnsi="Calibri" w:cs="Times New Roman"/>
          <w:i/>
          <w:color w:val="0070C0"/>
          <w:lang w:eastAsia="en-US"/>
        </w:rPr>
        <w:t xml:space="preserve"> / та пошук об'єктів.</w:t>
      </w:r>
    </w:p>
    <w:p w14:paraId="1993C14D"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Лекція 13. </w:t>
      </w:r>
      <w:proofErr w:type="spellStart"/>
      <w:r w:rsidRPr="00EB6E34">
        <w:rPr>
          <w:rFonts w:ascii="Calibri" w:hAnsi="Calibri" w:cs="Times New Roman"/>
          <w:b/>
          <w:bCs/>
          <w:i/>
          <w:color w:val="0070C0"/>
          <w:lang w:eastAsia="en-US"/>
        </w:rPr>
        <w:t>Аналіз</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зображень</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Класифікація</w:t>
      </w:r>
      <w:proofErr w:type="spellEnd"/>
      <w:r w:rsidRPr="00EB6E34">
        <w:rPr>
          <w:rFonts w:ascii="Calibri" w:hAnsi="Calibri" w:cs="Times New Roman"/>
          <w:b/>
          <w:bCs/>
          <w:i/>
          <w:color w:val="0070C0"/>
          <w:lang w:eastAsia="en-US"/>
        </w:rPr>
        <w:t xml:space="preserve"> та </w:t>
      </w:r>
      <w:proofErr w:type="spellStart"/>
      <w:r w:rsidRPr="00EB6E34">
        <w:rPr>
          <w:rFonts w:ascii="Calibri" w:hAnsi="Calibri" w:cs="Times New Roman"/>
          <w:b/>
          <w:bCs/>
          <w:i/>
          <w:color w:val="0070C0"/>
          <w:lang w:eastAsia="en-US"/>
        </w:rPr>
        <w:t>ідентифікація</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зображень</w:t>
      </w:r>
      <w:proofErr w:type="spellEnd"/>
    </w:p>
    <w:p w14:paraId="546B701A"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Класифікація зображень за змістом (</w:t>
      </w:r>
      <w:proofErr w:type="spellStart"/>
      <w:r w:rsidRPr="00EB6E34">
        <w:rPr>
          <w:rFonts w:ascii="Calibri" w:hAnsi="Calibri" w:cs="Times New Roman"/>
          <w:i/>
          <w:color w:val="0070C0"/>
          <w:lang w:eastAsia="en-US"/>
        </w:rPr>
        <w:t>Classifying</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Image</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Content</w:t>
      </w:r>
      <w:proofErr w:type="spellEnd"/>
      <w:r w:rsidRPr="00EB6E34">
        <w:rPr>
          <w:rFonts w:ascii="Calibri" w:hAnsi="Calibri" w:cs="Times New Roman"/>
          <w:i/>
          <w:color w:val="0070C0"/>
          <w:lang w:eastAsia="en-US"/>
        </w:rPr>
        <w:t>).</w:t>
      </w:r>
    </w:p>
    <w:p w14:paraId="38B87A1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Ідентифікація зображень шляхом розпізнавання образів (</w:t>
      </w:r>
      <w:proofErr w:type="spellStart"/>
      <w:r w:rsidRPr="00EB6E34">
        <w:rPr>
          <w:rFonts w:ascii="Calibri" w:hAnsi="Calibri" w:cs="Times New Roman"/>
          <w:i/>
          <w:color w:val="0070C0"/>
          <w:lang w:eastAsia="en-US"/>
        </w:rPr>
        <w:t>Pattern</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Recognition</w:t>
      </w:r>
      <w:proofErr w:type="spellEnd"/>
      <w:r w:rsidRPr="00EB6E34">
        <w:rPr>
          <w:rFonts w:ascii="Calibri" w:hAnsi="Calibri" w:cs="Times New Roman"/>
          <w:i/>
          <w:color w:val="0070C0"/>
          <w:lang w:eastAsia="en-US"/>
        </w:rPr>
        <w:t>).</w:t>
      </w:r>
    </w:p>
    <w:p w14:paraId="18300292"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Лабораторна робота 6. Дослідження технологій </w:t>
      </w:r>
      <w:proofErr w:type="spellStart"/>
      <w:r w:rsidRPr="00EB6E34">
        <w:rPr>
          <w:rFonts w:ascii="Calibri" w:hAnsi="Calibri" w:cs="Times New Roman"/>
          <w:b/>
          <w:bCs/>
          <w:i/>
          <w:color w:val="0070C0"/>
          <w:lang w:eastAsia="en-US"/>
        </w:rPr>
        <w:t>трекінгу</w:t>
      </w:r>
      <w:proofErr w:type="spellEnd"/>
      <w:r w:rsidRPr="00EB6E34">
        <w:rPr>
          <w:rFonts w:ascii="Calibri" w:hAnsi="Calibri" w:cs="Times New Roman"/>
          <w:b/>
          <w:bCs/>
          <w:i/>
          <w:color w:val="0070C0"/>
          <w:lang w:eastAsia="en-US"/>
        </w:rPr>
        <w:t xml:space="preserve"> об’єктів на цифрових зображеннях для задач </w:t>
      </w:r>
      <w:proofErr w:type="spellStart"/>
      <w:r w:rsidRPr="00EB6E34">
        <w:rPr>
          <w:rFonts w:ascii="Calibri" w:hAnsi="Calibri" w:cs="Times New Roman"/>
          <w:b/>
          <w:bCs/>
          <w:i/>
          <w:color w:val="0070C0"/>
          <w:lang w:eastAsia="en-US"/>
        </w:rPr>
        <w:t>Computer</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Vision</w:t>
      </w:r>
      <w:proofErr w:type="spellEnd"/>
      <w:r w:rsidRPr="00EB6E34">
        <w:rPr>
          <w:rFonts w:ascii="Calibri" w:hAnsi="Calibri" w:cs="Times New Roman"/>
          <w:b/>
          <w:bCs/>
          <w:i/>
          <w:color w:val="0070C0"/>
          <w:lang w:eastAsia="en-US"/>
        </w:rPr>
        <w:t>.</w:t>
      </w:r>
    </w:p>
    <w:p w14:paraId="04DF627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14. Ідентифікація об’єктів на цифрових зображеннях з використанням штучних нейронних мереж.</w:t>
      </w:r>
    </w:p>
    <w:p w14:paraId="08D08D3A"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Основні відомості про штучні нейронні мережі (</w:t>
      </w:r>
      <w:proofErr w:type="spellStart"/>
      <w:r w:rsidRPr="00EB6E34">
        <w:rPr>
          <w:rFonts w:ascii="Calibri" w:hAnsi="Calibri" w:cs="Times New Roman"/>
          <w:i/>
          <w:color w:val="0070C0"/>
          <w:lang w:eastAsia="en-US"/>
        </w:rPr>
        <w:t>artificial</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neural</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network</w:t>
      </w:r>
      <w:proofErr w:type="spellEnd"/>
      <w:r w:rsidRPr="00EB6E34">
        <w:rPr>
          <w:rFonts w:ascii="Calibri" w:hAnsi="Calibri" w:cs="Times New Roman"/>
          <w:i/>
          <w:color w:val="0070C0"/>
          <w:lang w:eastAsia="en-US"/>
        </w:rPr>
        <w:t>).</w:t>
      </w:r>
    </w:p>
    <w:p w14:paraId="43C6AD6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Типи штучних </w:t>
      </w:r>
      <w:proofErr w:type="spellStart"/>
      <w:r w:rsidRPr="00EB6E34">
        <w:rPr>
          <w:rFonts w:ascii="Calibri" w:hAnsi="Calibri" w:cs="Times New Roman"/>
          <w:i/>
          <w:color w:val="0070C0"/>
          <w:lang w:eastAsia="en-US"/>
        </w:rPr>
        <w:t>нейромереж</w:t>
      </w:r>
      <w:proofErr w:type="spellEnd"/>
      <w:r w:rsidRPr="00EB6E34">
        <w:rPr>
          <w:rFonts w:ascii="Calibri" w:hAnsi="Calibri" w:cs="Times New Roman"/>
          <w:i/>
          <w:color w:val="0070C0"/>
          <w:lang w:eastAsia="en-US"/>
        </w:rPr>
        <w:t>.</w:t>
      </w:r>
    </w:p>
    <w:p w14:paraId="37F83A1D"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Технології штучних </w:t>
      </w:r>
      <w:proofErr w:type="spellStart"/>
      <w:r w:rsidRPr="00EB6E34">
        <w:rPr>
          <w:rFonts w:ascii="Calibri" w:hAnsi="Calibri" w:cs="Times New Roman"/>
          <w:i/>
          <w:color w:val="0070C0"/>
          <w:lang w:eastAsia="en-US"/>
        </w:rPr>
        <w:t>нейромереж</w:t>
      </w:r>
      <w:proofErr w:type="spellEnd"/>
      <w:r w:rsidRPr="00EB6E34">
        <w:rPr>
          <w:rFonts w:ascii="Calibri" w:hAnsi="Calibri" w:cs="Times New Roman"/>
          <w:i/>
          <w:color w:val="0070C0"/>
          <w:lang w:eastAsia="en-US"/>
        </w:rPr>
        <w:t xml:space="preserve"> для ідентифікації.</w:t>
      </w:r>
    </w:p>
    <w:p w14:paraId="48DA4C9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Лабораторна робота 7. Дослідження технологій ідентифікації об’єктів на цифрових зображеннях для задач </w:t>
      </w:r>
      <w:proofErr w:type="spellStart"/>
      <w:r w:rsidRPr="00EB6E34">
        <w:rPr>
          <w:rFonts w:ascii="Calibri" w:hAnsi="Calibri" w:cs="Times New Roman"/>
          <w:b/>
          <w:bCs/>
          <w:i/>
          <w:color w:val="0070C0"/>
          <w:lang w:eastAsia="en-US"/>
        </w:rPr>
        <w:t>Computer</w:t>
      </w:r>
      <w:proofErr w:type="spellEnd"/>
      <w:r w:rsidRPr="00EB6E34">
        <w:rPr>
          <w:rFonts w:ascii="Calibri" w:hAnsi="Calibri" w:cs="Times New Roman"/>
          <w:b/>
          <w:bCs/>
          <w:i/>
          <w:color w:val="0070C0"/>
          <w:lang w:eastAsia="en-US"/>
        </w:rPr>
        <w:t xml:space="preserve"> </w:t>
      </w:r>
      <w:proofErr w:type="spellStart"/>
      <w:r w:rsidRPr="00EB6E34">
        <w:rPr>
          <w:rFonts w:ascii="Calibri" w:hAnsi="Calibri" w:cs="Times New Roman"/>
          <w:b/>
          <w:bCs/>
          <w:i/>
          <w:color w:val="0070C0"/>
          <w:lang w:eastAsia="en-US"/>
        </w:rPr>
        <w:t>Vision</w:t>
      </w:r>
      <w:proofErr w:type="spellEnd"/>
      <w:r w:rsidRPr="00EB6E34">
        <w:rPr>
          <w:rFonts w:ascii="Calibri" w:hAnsi="Calibri" w:cs="Times New Roman"/>
          <w:b/>
          <w:bCs/>
          <w:i/>
          <w:color w:val="0070C0"/>
          <w:lang w:eastAsia="en-US"/>
        </w:rPr>
        <w:t>.</w:t>
      </w:r>
    </w:p>
    <w:p w14:paraId="79BA1A51"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15. Аналіз зображень. Багатовидова (стерео / сигнатурна) обробка.</w:t>
      </w:r>
    </w:p>
    <w:p w14:paraId="73909C38"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lastRenderedPageBreak/>
        <w:t>Тривимірна реконструкція зображень (2d-to-3d-reconstruction).</w:t>
      </w:r>
    </w:p>
    <w:p w14:paraId="0DC607DC"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Співставлення стереозображень (</w:t>
      </w:r>
      <w:proofErr w:type="spellStart"/>
      <w:r w:rsidRPr="00EB6E34">
        <w:rPr>
          <w:rFonts w:ascii="Calibri" w:hAnsi="Calibri" w:cs="Times New Roman"/>
          <w:i/>
          <w:color w:val="0070C0"/>
          <w:lang w:eastAsia="en-US"/>
        </w:rPr>
        <w:t>stereo</w:t>
      </w:r>
      <w:proofErr w:type="spellEnd"/>
      <w:r w:rsidRPr="00EB6E34">
        <w:rPr>
          <w:rFonts w:ascii="Calibri" w:hAnsi="Calibri" w:cs="Times New Roman"/>
          <w:i/>
          <w:color w:val="0070C0"/>
          <w:lang w:eastAsia="en-US"/>
        </w:rPr>
        <w:t xml:space="preserve"> </w:t>
      </w:r>
      <w:proofErr w:type="spellStart"/>
      <w:r w:rsidRPr="00EB6E34">
        <w:rPr>
          <w:rFonts w:ascii="Calibri" w:hAnsi="Calibri" w:cs="Times New Roman"/>
          <w:i/>
          <w:color w:val="0070C0"/>
          <w:lang w:eastAsia="en-US"/>
        </w:rPr>
        <w:t>matching</w:t>
      </w:r>
      <w:proofErr w:type="spellEnd"/>
      <w:r w:rsidRPr="00EB6E34">
        <w:rPr>
          <w:rFonts w:ascii="Calibri" w:hAnsi="Calibri" w:cs="Times New Roman"/>
          <w:i/>
          <w:color w:val="0070C0"/>
          <w:lang w:eastAsia="en-US"/>
        </w:rPr>
        <w:t>).</w:t>
      </w:r>
    </w:p>
    <w:p w14:paraId="01282B9D"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Лабораторна робота 8. Дослідження технологій тривимірної реконструкції об’єктів за цифровими зображеннями.</w:t>
      </w:r>
    </w:p>
    <w:p w14:paraId="7D1DCB59"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7B0F00B4"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Тема 2.2. Синтез реалістичних об'єктів доповненої реальності.</w:t>
      </w:r>
    </w:p>
    <w:p w14:paraId="099AEA03"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 xml:space="preserve">Лекція 16. </w:t>
      </w:r>
      <w:proofErr w:type="spellStart"/>
      <w:r w:rsidRPr="00EB6E34">
        <w:rPr>
          <w:rFonts w:ascii="Calibri" w:hAnsi="Calibri" w:cs="Times New Roman"/>
          <w:b/>
          <w:bCs/>
          <w:i/>
          <w:color w:val="0070C0"/>
          <w:lang w:eastAsia="en-US"/>
        </w:rPr>
        <w:t>Фрактальні</w:t>
      </w:r>
      <w:proofErr w:type="spellEnd"/>
      <w:r w:rsidRPr="00EB6E34">
        <w:rPr>
          <w:rFonts w:ascii="Calibri" w:hAnsi="Calibri" w:cs="Times New Roman"/>
          <w:b/>
          <w:bCs/>
          <w:i/>
          <w:color w:val="0070C0"/>
          <w:lang w:eastAsia="en-US"/>
        </w:rPr>
        <w:t xml:space="preserve"> цифрові зображення. Базові алгоритми.</w:t>
      </w:r>
    </w:p>
    <w:p w14:paraId="171028DE"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Алгоритми </w:t>
      </w:r>
      <w:proofErr w:type="spellStart"/>
      <w:r w:rsidRPr="00EB6E34">
        <w:rPr>
          <w:rFonts w:ascii="Calibri" w:hAnsi="Calibri" w:cs="Times New Roman"/>
          <w:i/>
          <w:color w:val="0070C0"/>
          <w:lang w:eastAsia="en-US"/>
        </w:rPr>
        <w:t>фрактальних</w:t>
      </w:r>
      <w:proofErr w:type="spellEnd"/>
      <w:r w:rsidRPr="00EB6E34">
        <w:rPr>
          <w:rFonts w:ascii="Calibri" w:hAnsi="Calibri" w:cs="Times New Roman"/>
          <w:i/>
          <w:color w:val="0070C0"/>
          <w:lang w:eastAsia="en-US"/>
        </w:rPr>
        <w:t xml:space="preserve"> зображень.</w:t>
      </w:r>
    </w:p>
    <w:p w14:paraId="61FC93D4"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 xml:space="preserve">Технології </w:t>
      </w:r>
      <w:proofErr w:type="spellStart"/>
      <w:r w:rsidRPr="00EB6E34">
        <w:rPr>
          <w:rFonts w:ascii="Calibri" w:hAnsi="Calibri" w:cs="Times New Roman"/>
          <w:i/>
          <w:color w:val="0070C0"/>
          <w:lang w:eastAsia="en-US"/>
        </w:rPr>
        <w:t>фрактальних</w:t>
      </w:r>
      <w:proofErr w:type="spellEnd"/>
      <w:r w:rsidRPr="00EB6E34">
        <w:rPr>
          <w:rFonts w:ascii="Calibri" w:hAnsi="Calibri" w:cs="Times New Roman"/>
          <w:i/>
          <w:color w:val="0070C0"/>
          <w:lang w:eastAsia="en-US"/>
        </w:rPr>
        <w:t xml:space="preserve"> зображень.</w:t>
      </w:r>
    </w:p>
    <w:p w14:paraId="31C01B49"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Лекція 17. Синтез реалістичних об'єктів доповненої реальності.</w:t>
      </w:r>
    </w:p>
    <w:p w14:paraId="31E38F3F"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Моделі реалістичних зображень.</w:t>
      </w:r>
    </w:p>
    <w:p w14:paraId="01FB218F"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EB6E34">
        <w:rPr>
          <w:rFonts w:ascii="Calibri" w:hAnsi="Calibri" w:cs="Times New Roman"/>
          <w:i/>
          <w:color w:val="0070C0"/>
          <w:lang w:eastAsia="en-US"/>
        </w:rPr>
        <w:t>Технології реалістичного представлення графічних об’єктів та сцен.</w:t>
      </w:r>
    </w:p>
    <w:p w14:paraId="1A430ADF" w14:textId="77777777" w:rsidR="00EB6E34" w:rsidRPr="00EB6E34" w:rsidRDefault="00EB6E34" w:rsidP="00EB6E34">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EB6E34">
        <w:rPr>
          <w:rFonts w:ascii="Calibri" w:hAnsi="Calibri" w:cs="Times New Roman"/>
          <w:b/>
          <w:bCs/>
          <w:i/>
          <w:color w:val="0070C0"/>
          <w:lang w:eastAsia="en-US"/>
        </w:rPr>
        <w:t>Лабораторна робота 9. Технології синтезу реалістичних об'єктів доповненої реальності.</w:t>
      </w:r>
    </w:p>
    <w:p w14:paraId="563F3866" w14:textId="77777777" w:rsidR="00FA3C03" w:rsidRPr="003C46E9" w:rsidRDefault="00FA3C03" w:rsidP="008B16FE">
      <w:pPr>
        <w:pStyle w:val="1"/>
      </w:pPr>
      <w:r w:rsidRPr="003C46E9">
        <w:t>Навчальні матеріали та ресурси</w:t>
      </w:r>
    </w:p>
    <w:p w14:paraId="234572FD" w14:textId="77777777" w:rsidR="008E34F5" w:rsidRPr="003F5478" w:rsidRDefault="008E34F5" w:rsidP="008E34F5">
      <w:pPr>
        <w:pStyle w:val="af1"/>
        <w:spacing w:before="8"/>
        <w:ind w:firstLine="550"/>
        <w:rPr>
          <w:rFonts w:ascii="Calibri" w:hAnsi="Calibri"/>
          <w:b/>
          <w:bCs/>
          <w:i/>
          <w:color w:val="0070C0"/>
          <w:sz w:val="24"/>
          <w:szCs w:val="24"/>
        </w:rPr>
      </w:pPr>
      <w:r>
        <w:rPr>
          <w:rFonts w:ascii="Calibri" w:hAnsi="Calibri"/>
          <w:b/>
          <w:bCs/>
          <w:i/>
          <w:color w:val="0070C0"/>
          <w:sz w:val="24"/>
          <w:szCs w:val="24"/>
        </w:rPr>
        <w:t>4.1.</w:t>
      </w:r>
      <w:r w:rsidRPr="003F5478">
        <w:rPr>
          <w:rFonts w:ascii="Calibri" w:hAnsi="Calibri"/>
          <w:b/>
          <w:bCs/>
          <w:i/>
          <w:color w:val="0070C0"/>
          <w:sz w:val="24"/>
          <w:szCs w:val="24"/>
        </w:rPr>
        <w:t xml:space="preserve"> Базова література:</w:t>
      </w:r>
    </w:p>
    <w:p w14:paraId="5011F679" w14:textId="0609F242" w:rsidR="00FA3C03" w:rsidRDefault="00FA3C03" w:rsidP="008E34F5">
      <w:pPr>
        <w:widowControl w:val="0"/>
        <w:numPr>
          <w:ilvl w:val="0"/>
          <w:numId w:val="20"/>
        </w:numPr>
        <w:tabs>
          <w:tab w:val="left" w:pos="990"/>
        </w:tabs>
        <w:autoSpaceDE w:val="0"/>
        <w:autoSpaceDN w:val="0"/>
        <w:adjustRightInd w:val="0"/>
        <w:spacing w:line="240" w:lineRule="auto"/>
        <w:ind w:left="0" w:firstLine="540"/>
        <w:jc w:val="both"/>
        <w:rPr>
          <w:rFonts w:ascii="Calibri" w:hAnsi="Calibri"/>
          <w:i/>
          <w:color w:val="0070C0"/>
          <w:sz w:val="24"/>
          <w:szCs w:val="24"/>
          <w:u w:color="000000"/>
        </w:rPr>
      </w:pPr>
      <w:r w:rsidRPr="003C46E9">
        <w:rPr>
          <w:rFonts w:ascii="Calibri" w:hAnsi="Calibri"/>
          <w:i/>
          <w:color w:val="0070C0"/>
          <w:sz w:val="24"/>
          <w:szCs w:val="24"/>
          <w:u w:color="000000"/>
        </w:rPr>
        <w:t xml:space="preserve">Навчально-методичний комплекс з дисципліни </w:t>
      </w:r>
      <w:r w:rsidR="008E34F5">
        <w:rPr>
          <w:rFonts w:ascii="Calibri" w:hAnsi="Calibri"/>
          <w:i/>
          <w:color w:val="0070C0"/>
          <w:sz w:val="24"/>
          <w:szCs w:val="24"/>
          <w:u w:color="000000"/>
        </w:rPr>
        <w:t>«</w:t>
      </w:r>
      <w:r w:rsidRPr="003C46E9">
        <w:rPr>
          <w:rFonts w:ascii="Calibri" w:hAnsi="Calibri"/>
          <w:i/>
          <w:color w:val="0070C0"/>
          <w:sz w:val="24"/>
          <w:szCs w:val="24"/>
          <w:u w:color="000000"/>
        </w:rPr>
        <w:t xml:space="preserve">Технології </w:t>
      </w:r>
      <w:proofErr w:type="spellStart"/>
      <w:r w:rsidRPr="003C46E9">
        <w:rPr>
          <w:rFonts w:ascii="Calibri" w:hAnsi="Calibri"/>
          <w:i/>
          <w:color w:val="0070C0"/>
          <w:sz w:val="24"/>
          <w:szCs w:val="24"/>
          <w:u w:color="000000"/>
        </w:rPr>
        <w:t>Computer</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Vision</w:t>
      </w:r>
      <w:proofErr w:type="spellEnd"/>
      <w:r w:rsidR="008E34F5">
        <w:rPr>
          <w:rFonts w:ascii="Calibri" w:hAnsi="Calibri"/>
          <w:i/>
          <w:color w:val="0070C0"/>
          <w:sz w:val="24"/>
          <w:szCs w:val="24"/>
          <w:u w:color="000000"/>
        </w:rPr>
        <w:t xml:space="preserve">» </w:t>
      </w:r>
      <w:hyperlink r:id="rId12" w:history="1">
        <w:r w:rsidR="008E34F5" w:rsidRPr="008E34F5">
          <w:rPr>
            <w:rFonts w:ascii="Calibri" w:hAnsi="Calibri"/>
            <w:i/>
            <w:color w:val="0070C0"/>
            <w:sz w:val="24"/>
            <w:szCs w:val="24"/>
            <w:u w:color="000000"/>
          </w:rPr>
          <w:t>https://drive.google.com/drive/folders/ 10qVipTF4nzyQzoKIBxBINiNG1hcuxTpk?usp=</w:t>
        </w:r>
        <w:proofErr w:type="spellStart"/>
        <w:r w:rsidR="008E34F5" w:rsidRPr="008E34F5">
          <w:rPr>
            <w:rFonts w:ascii="Calibri" w:hAnsi="Calibri"/>
            <w:i/>
            <w:color w:val="0070C0"/>
            <w:sz w:val="24"/>
            <w:szCs w:val="24"/>
            <w:u w:color="000000"/>
          </w:rPr>
          <w:t>sharing</w:t>
        </w:r>
        <w:proofErr w:type="spellEnd"/>
      </w:hyperlink>
      <w:r w:rsidRPr="003C46E9">
        <w:rPr>
          <w:rFonts w:ascii="Calibri" w:hAnsi="Calibri"/>
          <w:i/>
          <w:color w:val="0070C0"/>
          <w:sz w:val="24"/>
          <w:szCs w:val="24"/>
          <w:u w:color="000000"/>
        </w:rPr>
        <w:t>.</w:t>
      </w:r>
    </w:p>
    <w:p w14:paraId="65EA219A" w14:textId="1D80363C" w:rsidR="008E34F5" w:rsidRPr="008E34F5" w:rsidRDefault="00FA3C03" w:rsidP="00133B76">
      <w:pPr>
        <w:widowControl w:val="0"/>
        <w:numPr>
          <w:ilvl w:val="0"/>
          <w:numId w:val="20"/>
        </w:numPr>
        <w:tabs>
          <w:tab w:val="left" w:pos="990"/>
        </w:tabs>
        <w:autoSpaceDE w:val="0"/>
        <w:autoSpaceDN w:val="0"/>
        <w:adjustRightInd w:val="0"/>
        <w:spacing w:line="240" w:lineRule="auto"/>
        <w:ind w:left="0" w:firstLine="540"/>
        <w:jc w:val="both"/>
        <w:rPr>
          <w:rFonts w:ascii="Calibri" w:hAnsi="Calibri"/>
          <w:i/>
          <w:color w:val="0070C0"/>
          <w:sz w:val="24"/>
          <w:szCs w:val="24"/>
          <w:u w:color="000000"/>
        </w:rPr>
      </w:pPr>
      <w:r w:rsidRPr="008E34F5">
        <w:rPr>
          <w:rFonts w:ascii="Calibri" w:hAnsi="Calibri"/>
          <w:i/>
          <w:color w:val="0070C0"/>
          <w:sz w:val="24"/>
          <w:szCs w:val="24"/>
          <w:u w:color="000000"/>
        </w:rPr>
        <w:t xml:space="preserve">Електронний курс на освітній платформі </w:t>
      </w:r>
      <w:proofErr w:type="spellStart"/>
      <w:r w:rsidRPr="008E34F5">
        <w:rPr>
          <w:rFonts w:ascii="Calibri" w:hAnsi="Calibri"/>
          <w:i/>
          <w:color w:val="0070C0"/>
          <w:sz w:val="24"/>
          <w:szCs w:val="24"/>
          <w:u w:color="000000"/>
        </w:rPr>
        <w:t>Sikorsky</w:t>
      </w:r>
      <w:proofErr w:type="spellEnd"/>
      <w:r w:rsidRPr="008E34F5">
        <w:rPr>
          <w:rFonts w:ascii="Calibri" w:hAnsi="Calibri"/>
          <w:i/>
          <w:color w:val="0070C0"/>
          <w:sz w:val="24"/>
          <w:szCs w:val="24"/>
          <w:u w:color="000000"/>
        </w:rPr>
        <w:t xml:space="preserve"> «Технології </w:t>
      </w:r>
      <w:proofErr w:type="spellStart"/>
      <w:r w:rsidRPr="008E34F5">
        <w:rPr>
          <w:rFonts w:ascii="Calibri" w:hAnsi="Calibri"/>
          <w:i/>
          <w:color w:val="0070C0"/>
          <w:sz w:val="24"/>
          <w:szCs w:val="24"/>
          <w:u w:color="000000"/>
        </w:rPr>
        <w:t>Computer</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Vision</w:t>
      </w:r>
      <w:proofErr w:type="spellEnd"/>
      <w:r w:rsidRPr="008E34F5">
        <w:rPr>
          <w:rFonts w:ascii="Calibri" w:hAnsi="Calibri"/>
          <w:i/>
          <w:color w:val="0070C0"/>
          <w:sz w:val="24"/>
          <w:szCs w:val="24"/>
          <w:u w:color="000000"/>
        </w:rPr>
        <w:t>», 202</w:t>
      </w:r>
      <w:r w:rsidR="008E34F5" w:rsidRPr="008E34F5">
        <w:rPr>
          <w:rFonts w:ascii="Calibri" w:hAnsi="Calibri"/>
          <w:i/>
          <w:color w:val="0070C0"/>
          <w:sz w:val="24"/>
          <w:szCs w:val="24"/>
          <w:u w:color="000000"/>
        </w:rPr>
        <w:t>3</w:t>
      </w:r>
      <w:r w:rsidRPr="008E34F5">
        <w:rPr>
          <w:rFonts w:ascii="Calibri" w:hAnsi="Calibri"/>
          <w:i/>
          <w:color w:val="0070C0"/>
          <w:sz w:val="24"/>
          <w:szCs w:val="24"/>
          <w:u w:color="000000"/>
        </w:rPr>
        <w:t xml:space="preserve">: </w:t>
      </w:r>
      <w:hyperlink r:id="rId13" w:history="1">
        <w:r w:rsidR="008E34F5" w:rsidRPr="008E34F5">
          <w:rPr>
            <w:rFonts w:ascii="Calibri" w:hAnsi="Calibri"/>
            <w:i/>
            <w:color w:val="0070C0"/>
            <w:sz w:val="24"/>
            <w:szCs w:val="24"/>
            <w:u w:color="000000"/>
          </w:rPr>
          <w:t>https://classroom.google.com/c/NjE4NjE1NDM4NjU5?cjc=66wyc3d</w:t>
        </w:r>
      </w:hyperlink>
    </w:p>
    <w:p w14:paraId="37EE29B9" w14:textId="77777777" w:rsidR="00FA3C03" w:rsidRPr="003C46E9" w:rsidRDefault="00FA3C03" w:rsidP="008E34F5">
      <w:pPr>
        <w:widowControl w:val="0"/>
        <w:numPr>
          <w:ilvl w:val="0"/>
          <w:numId w:val="20"/>
        </w:numPr>
        <w:tabs>
          <w:tab w:val="left" w:pos="990"/>
        </w:tabs>
        <w:autoSpaceDE w:val="0"/>
        <w:autoSpaceDN w:val="0"/>
        <w:adjustRightInd w:val="0"/>
        <w:spacing w:line="240" w:lineRule="auto"/>
        <w:ind w:left="0" w:firstLine="540"/>
        <w:jc w:val="both"/>
        <w:rPr>
          <w:rFonts w:ascii="Calibri" w:hAnsi="Calibri"/>
          <w:i/>
          <w:color w:val="0070C0"/>
          <w:sz w:val="24"/>
          <w:szCs w:val="24"/>
          <w:u w:color="000000"/>
        </w:rPr>
      </w:pPr>
      <w:r w:rsidRPr="003C46E9">
        <w:rPr>
          <w:rFonts w:ascii="Calibri" w:hAnsi="Calibri"/>
          <w:i/>
          <w:color w:val="0070C0"/>
          <w:sz w:val="24"/>
          <w:szCs w:val="24"/>
          <w:u w:color="000000"/>
        </w:rPr>
        <w:t xml:space="preserve">Комп’ютерна графіка : навчальний посібник : в 2-х </w:t>
      </w:r>
      <w:proofErr w:type="spellStart"/>
      <w:r w:rsidRPr="003C46E9">
        <w:rPr>
          <w:rFonts w:ascii="Calibri" w:hAnsi="Calibri"/>
          <w:i/>
          <w:color w:val="0070C0"/>
          <w:sz w:val="24"/>
          <w:szCs w:val="24"/>
          <w:u w:color="000000"/>
        </w:rPr>
        <w:t>кн</w:t>
      </w:r>
      <w:proofErr w:type="spellEnd"/>
      <w:r w:rsidRPr="003C46E9">
        <w:rPr>
          <w:rFonts w:ascii="Calibri" w:hAnsi="Calibri"/>
          <w:i/>
          <w:color w:val="0070C0"/>
          <w:sz w:val="24"/>
          <w:szCs w:val="24"/>
          <w:u w:color="000000"/>
        </w:rPr>
        <w:t xml:space="preserve">. / Укладачі : </w:t>
      </w:r>
      <w:proofErr w:type="spellStart"/>
      <w:r w:rsidRPr="003C46E9">
        <w:rPr>
          <w:rFonts w:ascii="Calibri" w:hAnsi="Calibri"/>
          <w:i/>
          <w:color w:val="0070C0"/>
          <w:sz w:val="24"/>
          <w:szCs w:val="24"/>
          <w:u w:color="000000"/>
        </w:rPr>
        <w:t>Тотосько</w:t>
      </w:r>
      <w:proofErr w:type="spellEnd"/>
      <w:r w:rsidRPr="003C46E9">
        <w:rPr>
          <w:rFonts w:ascii="Calibri" w:hAnsi="Calibri"/>
          <w:i/>
          <w:color w:val="0070C0"/>
          <w:sz w:val="24"/>
          <w:szCs w:val="24"/>
          <w:u w:color="000000"/>
        </w:rPr>
        <w:t xml:space="preserve"> О.В., </w:t>
      </w:r>
      <w:proofErr w:type="spellStart"/>
      <w:r w:rsidRPr="003C46E9">
        <w:rPr>
          <w:rFonts w:ascii="Calibri" w:hAnsi="Calibri"/>
          <w:i/>
          <w:color w:val="0070C0"/>
          <w:sz w:val="24"/>
          <w:szCs w:val="24"/>
          <w:u w:color="000000"/>
        </w:rPr>
        <w:t>Микитишин</w:t>
      </w:r>
      <w:proofErr w:type="spellEnd"/>
      <w:r w:rsidRPr="003C46E9">
        <w:rPr>
          <w:rFonts w:ascii="Calibri" w:hAnsi="Calibri"/>
          <w:i/>
          <w:color w:val="0070C0"/>
          <w:sz w:val="24"/>
          <w:szCs w:val="24"/>
          <w:u w:color="000000"/>
        </w:rPr>
        <w:t xml:space="preserve"> А.Г., </w:t>
      </w:r>
      <w:proofErr w:type="spellStart"/>
      <w:r w:rsidRPr="003C46E9">
        <w:rPr>
          <w:rFonts w:ascii="Calibri" w:hAnsi="Calibri"/>
          <w:i/>
          <w:color w:val="0070C0"/>
          <w:sz w:val="24"/>
          <w:szCs w:val="24"/>
          <w:u w:color="000000"/>
        </w:rPr>
        <w:t>Стухляк</w:t>
      </w:r>
      <w:proofErr w:type="spellEnd"/>
      <w:r w:rsidRPr="003C46E9">
        <w:rPr>
          <w:rFonts w:ascii="Calibri" w:hAnsi="Calibri"/>
          <w:i/>
          <w:color w:val="0070C0"/>
          <w:sz w:val="24"/>
          <w:szCs w:val="24"/>
          <w:u w:color="000000"/>
        </w:rPr>
        <w:t xml:space="preserve"> П.Д. – Тернопіль : Тернопільський національний технічний університет імені Івана Пулюя, 2017 – 304 с.</w:t>
      </w:r>
    </w:p>
    <w:p w14:paraId="46C37A5E" w14:textId="77777777" w:rsidR="00FA3C03" w:rsidRPr="003C46E9" w:rsidRDefault="00FA3C03" w:rsidP="008E34F5">
      <w:pPr>
        <w:widowControl w:val="0"/>
        <w:numPr>
          <w:ilvl w:val="0"/>
          <w:numId w:val="20"/>
        </w:numPr>
        <w:tabs>
          <w:tab w:val="left" w:pos="990"/>
        </w:tabs>
        <w:autoSpaceDE w:val="0"/>
        <w:autoSpaceDN w:val="0"/>
        <w:adjustRightInd w:val="0"/>
        <w:spacing w:line="240" w:lineRule="auto"/>
        <w:ind w:left="0" w:firstLine="540"/>
        <w:jc w:val="both"/>
        <w:rPr>
          <w:rFonts w:ascii="Calibri" w:hAnsi="Calibri"/>
          <w:i/>
          <w:color w:val="0070C0"/>
          <w:sz w:val="24"/>
          <w:szCs w:val="24"/>
          <w:u w:color="000000"/>
        </w:rPr>
      </w:pPr>
      <w:r w:rsidRPr="003C46E9">
        <w:rPr>
          <w:rFonts w:ascii="Calibri" w:hAnsi="Calibri"/>
          <w:i/>
          <w:color w:val="0070C0"/>
          <w:sz w:val="24"/>
          <w:szCs w:val="24"/>
          <w:u w:color="000000"/>
        </w:rPr>
        <w:t>Маценко В.Г. Комп’ютерна графіка: Навчальний посібник. – Чернівці: Рута, 2009 – 343 с.</w:t>
      </w:r>
    </w:p>
    <w:p w14:paraId="543A5205" w14:textId="77777777" w:rsidR="00FA3C03" w:rsidRPr="003C46E9" w:rsidRDefault="00FA3C03" w:rsidP="008E34F5">
      <w:pPr>
        <w:widowControl w:val="0"/>
        <w:numPr>
          <w:ilvl w:val="0"/>
          <w:numId w:val="20"/>
        </w:numPr>
        <w:tabs>
          <w:tab w:val="left" w:pos="990"/>
        </w:tabs>
        <w:autoSpaceDE w:val="0"/>
        <w:autoSpaceDN w:val="0"/>
        <w:adjustRightInd w:val="0"/>
        <w:spacing w:line="240" w:lineRule="auto"/>
        <w:ind w:left="0" w:firstLine="540"/>
        <w:jc w:val="both"/>
        <w:rPr>
          <w:rFonts w:ascii="Calibri" w:hAnsi="Calibri"/>
          <w:i/>
          <w:color w:val="0070C0"/>
          <w:sz w:val="24"/>
          <w:szCs w:val="24"/>
          <w:u w:color="000000"/>
        </w:rPr>
      </w:pPr>
      <w:r w:rsidRPr="003C46E9">
        <w:rPr>
          <w:rFonts w:ascii="Calibri" w:hAnsi="Calibri"/>
          <w:i/>
          <w:color w:val="0070C0"/>
          <w:sz w:val="24"/>
          <w:szCs w:val="24"/>
          <w:u w:color="000000"/>
        </w:rPr>
        <w:t>Комп’ютерна графіка: конспект лекцій / Укладач: Скиба О.П. – Тернопіль: Тернопільський національний технічний університет імені Івана Пулюя, 2019. – 88с.</w:t>
      </w:r>
    </w:p>
    <w:p w14:paraId="5C697CE8" w14:textId="6CDFD5AC" w:rsidR="00FA3C03" w:rsidRDefault="00FA3C03" w:rsidP="008E34F5">
      <w:pPr>
        <w:numPr>
          <w:ilvl w:val="0"/>
          <w:numId w:val="20"/>
        </w:numPr>
        <w:tabs>
          <w:tab w:val="left" w:pos="567"/>
          <w:tab w:val="left" w:pos="990"/>
        </w:tabs>
        <w:ind w:left="0" w:firstLine="540"/>
        <w:jc w:val="both"/>
        <w:rPr>
          <w:rFonts w:ascii="Calibri" w:hAnsi="Calibri"/>
          <w:i/>
          <w:color w:val="0070C0"/>
          <w:sz w:val="24"/>
          <w:szCs w:val="24"/>
          <w:u w:color="000000"/>
        </w:rPr>
      </w:pPr>
      <w:r w:rsidRPr="003C46E9">
        <w:rPr>
          <w:rFonts w:ascii="Calibri" w:hAnsi="Calibri"/>
          <w:i/>
          <w:color w:val="0070C0"/>
          <w:sz w:val="24"/>
          <w:szCs w:val="24"/>
          <w:u w:color="000000"/>
        </w:rPr>
        <w:t>Глібко О. А., Максимова М. О., Гречка І. П.. Комп’ютерна графіка.</w:t>
      </w:r>
      <w:r w:rsidR="008E34F5" w:rsidRPr="008E34F5">
        <w:rPr>
          <w:rFonts w:ascii="Calibri" w:hAnsi="Calibri"/>
          <w:i/>
          <w:color w:val="0070C0"/>
          <w:sz w:val="24"/>
          <w:szCs w:val="24"/>
          <w:u w:color="000000"/>
        </w:rPr>
        <w:t xml:space="preserve"> </w:t>
      </w:r>
      <w:proofErr w:type="spellStart"/>
      <w:r w:rsidR="008E34F5" w:rsidRPr="008E34F5">
        <w:rPr>
          <w:rFonts w:ascii="Calibri" w:hAnsi="Calibri"/>
          <w:i/>
          <w:color w:val="0070C0"/>
          <w:sz w:val="24"/>
          <w:szCs w:val="24"/>
          <w:u w:color="000000"/>
        </w:rPr>
        <w:t>C</w:t>
      </w:r>
      <w:r w:rsidRPr="003C46E9">
        <w:rPr>
          <w:rFonts w:ascii="Calibri" w:hAnsi="Calibri"/>
          <w:i/>
          <w:color w:val="0070C0"/>
          <w:sz w:val="24"/>
          <w:szCs w:val="24"/>
          <w:u w:color="000000"/>
        </w:rPr>
        <w:t>творення</w:t>
      </w:r>
      <w:proofErr w:type="spellEnd"/>
      <w:r w:rsidRPr="003C46E9">
        <w:rPr>
          <w:rFonts w:ascii="Calibri" w:hAnsi="Calibri"/>
          <w:i/>
          <w:color w:val="0070C0"/>
          <w:sz w:val="24"/>
          <w:szCs w:val="24"/>
          <w:u w:color="000000"/>
        </w:rPr>
        <w:t xml:space="preserve"> моделей та сцен у тривимірному середовищі: Навчальний посібник. – Харків.: НТУ «ХПІ», 2018. – 132с.</w:t>
      </w:r>
    </w:p>
    <w:p w14:paraId="62151F5E" w14:textId="6829B9A8" w:rsidR="008E34F5" w:rsidRPr="008E34F5" w:rsidRDefault="008E34F5" w:rsidP="008E34F5">
      <w:pPr>
        <w:numPr>
          <w:ilvl w:val="0"/>
          <w:numId w:val="20"/>
        </w:numPr>
        <w:tabs>
          <w:tab w:val="left" w:pos="567"/>
          <w:tab w:val="left" w:pos="990"/>
        </w:tabs>
        <w:ind w:left="0" w:firstLine="540"/>
        <w:jc w:val="both"/>
        <w:rPr>
          <w:rFonts w:ascii="Calibri" w:hAnsi="Calibri"/>
          <w:i/>
          <w:color w:val="0070C0"/>
          <w:sz w:val="24"/>
          <w:szCs w:val="24"/>
          <w:u w:color="000000"/>
        </w:rPr>
      </w:pPr>
      <w:proofErr w:type="spellStart"/>
      <w:r w:rsidRPr="008E34F5">
        <w:rPr>
          <w:rFonts w:ascii="Calibri" w:hAnsi="Calibri"/>
          <w:i/>
          <w:color w:val="0070C0"/>
          <w:sz w:val="24"/>
          <w:szCs w:val="24"/>
          <w:u w:color="000000"/>
        </w:rPr>
        <w:t>Кобилін</w:t>
      </w:r>
      <w:proofErr w:type="spellEnd"/>
      <w:r w:rsidRPr="008E34F5">
        <w:rPr>
          <w:rFonts w:ascii="Calibri" w:hAnsi="Calibri"/>
          <w:i/>
          <w:color w:val="0070C0"/>
          <w:sz w:val="24"/>
          <w:szCs w:val="24"/>
          <w:u w:color="000000"/>
        </w:rPr>
        <w:t xml:space="preserve">, Олег Анатолійович. Методи цифрової обробки зображень : навчальний посібник / О.А. </w:t>
      </w:r>
      <w:proofErr w:type="spellStart"/>
      <w:r w:rsidRPr="008E34F5">
        <w:rPr>
          <w:rFonts w:ascii="Calibri" w:hAnsi="Calibri"/>
          <w:i/>
          <w:color w:val="0070C0"/>
          <w:sz w:val="24"/>
          <w:szCs w:val="24"/>
          <w:u w:color="000000"/>
        </w:rPr>
        <w:t>Кобилін</w:t>
      </w:r>
      <w:proofErr w:type="spellEnd"/>
      <w:r w:rsidRPr="008E34F5">
        <w:rPr>
          <w:rFonts w:ascii="Calibri" w:hAnsi="Calibri"/>
          <w:i/>
          <w:color w:val="0070C0"/>
          <w:sz w:val="24"/>
          <w:szCs w:val="24"/>
          <w:u w:color="000000"/>
        </w:rPr>
        <w:t xml:space="preserve">, І.С. </w:t>
      </w:r>
      <w:proofErr w:type="spellStart"/>
      <w:r w:rsidRPr="008E34F5">
        <w:rPr>
          <w:rFonts w:ascii="Calibri" w:hAnsi="Calibri"/>
          <w:i/>
          <w:color w:val="0070C0"/>
          <w:sz w:val="24"/>
          <w:szCs w:val="24"/>
          <w:u w:color="000000"/>
        </w:rPr>
        <w:t>Творошенко</w:t>
      </w:r>
      <w:proofErr w:type="spellEnd"/>
      <w:r w:rsidRPr="008E34F5">
        <w:rPr>
          <w:rFonts w:ascii="Calibri" w:hAnsi="Calibri"/>
          <w:i/>
          <w:color w:val="0070C0"/>
          <w:sz w:val="24"/>
          <w:szCs w:val="24"/>
          <w:u w:color="000000"/>
        </w:rPr>
        <w:t xml:space="preserve"> ; Міністерство освіти і науки України, Харківський національний університет радіоелектроніки. – Харків : ХНУРЕ, 2021. – 123 сторінки. Замовити в Бібліотеці КПІ: </w:t>
      </w:r>
      <w:hyperlink r:id="rId14" w:history="1">
        <w:r w:rsidRPr="008E34F5">
          <w:rPr>
            <w:rFonts w:ascii="Calibri" w:hAnsi="Calibri"/>
            <w:i/>
            <w:color w:val="0070C0"/>
            <w:sz w:val="24"/>
            <w:szCs w:val="24"/>
            <w:u w:color="000000"/>
          </w:rPr>
          <w:t>https://opac.kpi.ua/F/?func=direct&amp;doc_number=000635619&amp;local_base=KPI01</w:t>
        </w:r>
      </w:hyperlink>
    </w:p>
    <w:p w14:paraId="07CAC463" w14:textId="1FEE7DA2" w:rsidR="00B00F29" w:rsidRPr="008E34F5" w:rsidRDefault="008E34F5" w:rsidP="008E34F5">
      <w:pPr>
        <w:numPr>
          <w:ilvl w:val="0"/>
          <w:numId w:val="20"/>
        </w:numPr>
        <w:tabs>
          <w:tab w:val="clear" w:pos="1800"/>
          <w:tab w:val="left" w:pos="567"/>
          <w:tab w:val="left" w:pos="990"/>
        </w:tabs>
        <w:ind w:left="0" w:firstLine="540"/>
        <w:jc w:val="both"/>
        <w:rPr>
          <w:rFonts w:ascii="Calibri" w:hAnsi="Calibri"/>
          <w:i/>
          <w:color w:val="0070C0"/>
          <w:sz w:val="24"/>
          <w:szCs w:val="24"/>
          <w:u w:color="000000"/>
        </w:rPr>
      </w:pPr>
      <w:r w:rsidRPr="008E34F5">
        <w:rPr>
          <w:rFonts w:ascii="Calibri" w:hAnsi="Calibri"/>
          <w:i/>
          <w:color w:val="0070C0"/>
          <w:sz w:val="24"/>
          <w:szCs w:val="24"/>
          <w:u w:color="000000"/>
        </w:rPr>
        <w:t xml:space="preserve">Жученко, Анатолій </w:t>
      </w:r>
      <w:proofErr w:type="spellStart"/>
      <w:r w:rsidRPr="008E34F5">
        <w:rPr>
          <w:rFonts w:ascii="Calibri" w:hAnsi="Calibri"/>
          <w:i/>
          <w:color w:val="0070C0"/>
          <w:sz w:val="24"/>
          <w:szCs w:val="24"/>
          <w:u w:color="000000"/>
        </w:rPr>
        <w:t>Іванович.Технології</w:t>
      </w:r>
      <w:proofErr w:type="spellEnd"/>
      <w:r w:rsidRPr="008E34F5">
        <w:rPr>
          <w:rFonts w:ascii="Calibri" w:hAnsi="Calibri"/>
          <w:i/>
          <w:color w:val="0070C0"/>
          <w:sz w:val="24"/>
          <w:szCs w:val="24"/>
          <w:u w:color="000000"/>
        </w:rPr>
        <w:t xml:space="preserve"> штучного інтелекту та основи машинного зору в автоматизації: теорія і практика: підручник для здобувачів ступеня магістра за спеціальністю 151 "Автоматизація та комп'ютерно-інтегровані технології" / А.І. Жученко, І.Ю. </w:t>
      </w:r>
      <w:proofErr w:type="spellStart"/>
      <w:r w:rsidRPr="008E34F5">
        <w:rPr>
          <w:rFonts w:ascii="Calibri" w:hAnsi="Calibri"/>
          <w:i/>
          <w:color w:val="0070C0"/>
          <w:sz w:val="24"/>
          <w:szCs w:val="24"/>
          <w:u w:color="000000"/>
        </w:rPr>
        <w:t>Черепанська</w:t>
      </w:r>
      <w:proofErr w:type="spellEnd"/>
      <w:r w:rsidRPr="008E34F5">
        <w:rPr>
          <w:rFonts w:ascii="Calibri" w:hAnsi="Calibri"/>
          <w:i/>
          <w:color w:val="0070C0"/>
          <w:sz w:val="24"/>
          <w:szCs w:val="24"/>
          <w:u w:color="000000"/>
        </w:rPr>
        <w:t>, А.Ю. Сазонов, Д.О. Ковалюк ; Міністерство освіти і науки України, Національний технічний університет України "Київський політехнічний інститут імені Ігоря Сікорського". –  Київ : КПІ ім. Ігоря Сікорського, 2019. – 383 сторінки.</w:t>
      </w:r>
      <w:r w:rsidRPr="008E34F5">
        <w:rPr>
          <w:rFonts w:ascii="Calibri" w:hAnsi="Calibri"/>
          <w:i/>
          <w:color w:val="0070C0"/>
          <w:sz w:val="24"/>
          <w:szCs w:val="24"/>
          <w:u w:color="000000"/>
          <w:lang w:val="ru-RU"/>
        </w:rPr>
        <w:t xml:space="preserve"> </w:t>
      </w:r>
      <w:r w:rsidRPr="008E34F5">
        <w:rPr>
          <w:rFonts w:ascii="Calibri" w:hAnsi="Calibri"/>
          <w:i/>
          <w:color w:val="0070C0"/>
          <w:sz w:val="24"/>
          <w:szCs w:val="24"/>
          <w:u w:color="000000"/>
        </w:rPr>
        <w:t xml:space="preserve">Замовити в Бібліотеці КПІ: </w:t>
      </w:r>
      <w:hyperlink r:id="rId15" w:history="1">
        <w:r w:rsidRPr="008E34F5">
          <w:rPr>
            <w:rFonts w:ascii="Calibri" w:hAnsi="Calibri"/>
            <w:i/>
            <w:color w:val="0070C0"/>
            <w:sz w:val="24"/>
            <w:szCs w:val="24"/>
            <w:u w:color="000000"/>
          </w:rPr>
          <w:t>https://opac.kpi.ua/F/?func=direct&amp;doc_number=000605296&amp;local_base=KPI01</w:t>
        </w:r>
      </w:hyperlink>
    </w:p>
    <w:p w14:paraId="682CAD7C" w14:textId="40C0DB0D" w:rsidR="00D856D0" w:rsidRPr="005C57F9" w:rsidRDefault="00D856D0" w:rsidP="008E34F5">
      <w:pPr>
        <w:numPr>
          <w:ilvl w:val="0"/>
          <w:numId w:val="20"/>
        </w:numPr>
        <w:tabs>
          <w:tab w:val="clear" w:pos="1800"/>
          <w:tab w:val="left" w:pos="567"/>
          <w:tab w:val="left" w:pos="990"/>
        </w:tabs>
        <w:ind w:left="0" w:firstLine="540"/>
        <w:jc w:val="both"/>
        <w:rPr>
          <w:rFonts w:ascii="Calibri" w:hAnsi="Calibri"/>
          <w:i/>
          <w:color w:val="0070C0"/>
          <w:sz w:val="24"/>
          <w:szCs w:val="24"/>
          <w:u w:color="000000"/>
        </w:rPr>
      </w:pPr>
      <w:proofErr w:type="spellStart"/>
      <w:r w:rsidRPr="005C57F9">
        <w:rPr>
          <w:rFonts w:ascii="Calibri" w:hAnsi="Calibri"/>
          <w:i/>
          <w:color w:val="0070C0"/>
          <w:sz w:val="24"/>
          <w:szCs w:val="24"/>
          <w:u w:color="000000"/>
        </w:rPr>
        <w:t>Jan</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Erik</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Solem</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Programming</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Computer</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Vision</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with</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Python</w:t>
      </w:r>
      <w:proofErr w:type="spellEnd"/>
      <w:r>
        <w:rPr>
          <w:rFonts w:ascii="Calibri" w:hAnsi="Calibri"/>
          <w:i/>
          <w:color w:val="0070C0"/>
          <w:sz w:val="24"/>
          <w:szCs w:val="24"/>
          <w:u w:color="000000"/>
        </w:rPr>
        <w:t xml:space="preserve">. - </w:t>
      </w:r>
      <w:proofErr w:type="spellStart"/>
      <w:r w:rsidRPr="008E34F5">
        <w:rPr>
          <w:rFonts w:ascii="Calibri" w:hAnsi="Calibri"/>
          <w:i/>
          <w:color w:val="0070C0"/>
          <w:sz w:val="24"/>
          <w:szCs w:val="24"/>
          <w:u w:color="000000"/>
        </w:rPr>
        <w:t>O'Reilly</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Media</w:t>
      </w:r>
      <w:proofErr w:type="spellEnd"/>
      <w:r w:rsidRPr="008E34F5">
        <w:rPr>
          <w:rFonts w:ascii="Calibri" w:hAnsi="Calibri"/>
          <w:i/>
          <w:color w:val="0070C0"/>
          <w:sz w:val="24"/>
          <w:szCs w:val="24"/>
          <w:u w:color="000000"/>
        </w:rPr>
        <w:t>, 2012</w:t>
      </w:r>
      <w:r w:rsidR="00E24526" w:rsidRPr="008E34F5">
        <w:rPr>
          <w:rFonts w:ascii="Calibri" w:hAnsi="Calibri"/>
          <w:i/>
          <w:color w:val="0070C0"/>
          <w:sz w:val="24"/>
          <w:szCs w:val="24"/>
          <w:u w:color="000000"/>
        </w:rPr>
        <w:t>. -</w:t>
      </w:r>
      <w:r w:rsidRPr="008E34F5">
        <w:rPr>
          <w:rFonts w:ascii="Calibri" w:hAnsi="Calibri"/>
          <w:i/>
          <w:color w:val="0070C0"/>
          <w:sz w:val="24"/>
          <w:szCs w:val="24"/>
          <w:u w:color="000000"/>
        </w:rPr>
        <w:t xml:space="preserve"> 260p</w:t>
      </w:r>
      <w:r w:rsidRPr="008E34F5">
        <w:rPr>
          <w:rFonts w:ascii="Calibri" w:hAnsi="Calibri"/>
          <w:i/>
          <w:color w:val="0070C0"/>
          <w:sz w:val="24"/>
          <w:szCs w:val="24"/>
          <w:u w:color="000000"/>
        </w:rPr>
        <w:t>.</w:t>
      </w:r>
    </w:p>
    <w:p w14:paraId="150858D3" w14:textId="0FE43382" w:rsidR="00D856D0" w:rsidRPr="005C57F9" w:rsidRDefault="00D856D0" w:rsidP="008E34F5">
      <w:pPr>
        <w:numPr>
          <w:ilvl w:val="0"/>
          <w:numId w:val="20"/>
        </w:numPr>
        <w:tabs>
          <w:tab w:val="clear" w:pos="1800"/>
          <w:tab w:val="left" w:pos="567"/>
          <w:tab w:val="left" w:pos="990"/>
        </w:tabs>
        <w:ind w:left="0" w:firstLine="540"/>
        <w:jc w:val="both"/>
        <w:rPr>
          <w:rFonts w:ascii="Calibri" w:hAnsi="Calibri"/>
          <w:i/>
          <w:color w:val="0070C0"/>
          <w:sz w:val="24"/>
          <w:szCs w:val="24"/>
          <w:u w:color="000000"/>
        </w:rPr>
      </w:pPr>
      <w:proofErr w:type="spellStart"/>
      <w:r w:rsidRPr="005C57F9">
        <w:rPr>
          <w:rFonts w:ascii="Calibri" w:hAnsi="Calibri"/>
          <w:i/>
          <w:color w:val="0070C0"/>
          <w:sz w:val="24"/>
          <w:szCs w:val="24"/>
          <w:u w:color="000000"/>
        </w:rPr>
        <w:t>Ranjay</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Krishna</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Computer</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Vision</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Foundations</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and</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Applications</w:t>
      </w:r>
      <w:proofErr w:type="spellEnd"/>
      <w:r w:rsidRPr="008E34F5">
        <w:rPr>
          <w:rFonts w:ascii="Calibri" w:hAnsi="Calibri"/>
          <w:i/>
          <w:color w:val="0070C0"/>
          <w:sz w:val="24"/>
          <w:szCs w:val="24"/>
          <w:u w:color="000000"/>
        </w:rPr>
        <w:t>.</w:t>
      </w:r>
      <w:r w:rsidR="00E24526" w:rsidRPr="008E34F5">
        <w:rPr>
          <w:rFonts w:ascii="Calibri" w:hAnsi="Calibri"/>
          <w:i/>
          <w:color w:val="0070C0"/>
          <w:sz w:val="24"/>
          <w:szCs w:val="24"/>
          <w:u w:color="000000"/>
        </w:rPr>
        <w:t xml:space="preserve"> – </w:t>
      </w:r>
      <w:proofErr w:type="spellStart"/>
      <w:r w:rsidR="008E34F5" w:rsidRPr="008E34F5">
        <w:rPr>
          <w:rFonts w:ascii="Calibri" w:hAnsi="Calibri"/>
          <w:i/>
          <w:color w:val="0070C0"/>
          <w:sz w:val="24"/>
          <w:szCs w:val="24"/>
          <w:u w:color="000000"/>
        </w:rPr>
        <w:t>Stanford</w:t>
      </w:r>
      <w:proofErr w:type="spellEnd"/>
      <w:r w:rsidR="008E34F5" w:rsidRPr="008E34F5">
        <w:rPr>
          <w:rFonts w:ascii="Calibri" w:hAnsi="Calibri"/>
          <w:i/>
          <w:color w:val="0070C0"/>
          <w:sz w:val="24"/>
          <w:szCs w:val="24"/>
          <w:u w:color="000000"/>
        </w:rPr>
        <w:t xml:space="preserve"> </w:t>
      </w:r>
      <w:proofErr w:type="spellStart"/>
      <w:r w:rsidR="008E34F5" w:rsidRPr="008E34F5">
        <w:rPr>
          <w:rFonts w:ascii="Calibri" w:hAnsi="Calibri"/>
          <w:i/>
          <w:color w:val="0070C0"/>
          <w:sz w:val="24"/>
          <w:szCs w:val="24"/>
          <w:u w:color="000000"/>
        </w:rPr>
        <w:t>University</w:t>
      </w:r>
      <w:proofErr w:type="spellEnd"/>
      <w:r w:rsidR="00E24526" w:rsidRPr="008E34F5">
        <w:rPr>
          <w:rFonts w:ascii="Calibri" w:hAnsi="Calibri"/>
          <w:i/>
          <w:color w:val="0070C0"/>
          <w:sz w:val="24"/>
          <w:szCs w:val="24"/>
          <w:u w:color="000000"/>
        </w:rPr>
        <w:t>, 2017. – 213p.</w:t>
      </w:r>
    </w:p>
    <w:p w14:paraId="7C4443E8" w14:textId="3FC15211" w:rsidR="00D856D0" w:rsidRPr="005C57F9" w:rsidRDefault="00D856D0" w:rsidP="008E34F5">
      <w:pPr>
        <w:numPr>
          <w:ilvl w:val="0"/>
          <w:numId w:val="20"/>
        </w:numPr>
        <w:tabs>
          <w:tab w:val="clear" w:pos="1800"/>
          <w:tab w:val="left" w:pos="567"/>
          <w:tab w:val="left" w:pos="990"/>
        </w:tabs>
        <w:ind w:left="0" w:firstLine="540"/>
        <w:jc w:val="both"/>
        <w:rPr>
          <w:rFonts w:ascii="Calibri" w:hAnsi="Calibri"/>
          <w:i/>
          <w:color w:val="0070C0"/>
          <w:sz w:val="24"/>
          <w:szCs w:val="24"/>
          <w:u w:color="000000"/>
        </w:rPr>
      </w:pPr>
      <w:proofErr w:type="spellStart"/>
      <w:r w:rsidRPr="005C57F9">
        <w:rPr>
          <w:rFonts w:ascii="Calibri" w:hAnsi="Calibri"/>
          <w:i/>
          <w:color w:val="0070C0"/>
          <w:sz w:val="24"/>
          <w:szCs w:val="24"/>
          <w:u w:color="000000"/>
        </w:rPr>
        <w:t>Shapiro</w:t>
      </w:r>
      <w:proofErr w:type="spellEnd"/>
      <w:r w:rsidRPr="005C57F9">
        <w:rPr>
          <w:rFonts w:ascii="Calibri" w:hAnsi="Calibri"/>
          <w:i/>
          <w:color w:val="0070C0"/>
          <w:sz w:val="24"/>
          <w:szCs w:val="24"/>
          <w:u w:color="000000"/>
        </w:rPr>
        <w:t xml:space="preserve"> L. </w:t>
      </w:r>
      <w:proofErr w:type="spellStart"/>
      <w:r w:rsidRPr="005C57F9">
        <w:rPr>
          <w:rFonts w:ascii="Calibri" w:hAnsi="Calibri"/>
          <w:i/>
          <w:color w:val="0070C0"/>
          <w:sz w:val="24"/>
          <w:szCs w:val="24"/>
          <w:u w:color="000000"/>
        </w:rPr>
        <w:t>Computer</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Vision</w:t>
      </w:r>
      <w:proofErr w:type="spellEnd"/>
      <w:r w:rsidR="00E24526" w:rsidRPr="008E34F5">
        <w:rPr>
          <w:rFonts w:ascii="Calibri" w:hAnsi="Calibri"/>
          <w:i/>
          <w:color w:val="0070C0"/>
          <w:sz w:val="24"/>
          <w:szCs w:val="24"/>
          <w:u w:color="000000"/>
        </w:rPr>
        <w:t xml:space="preserve">. - </w:t>
      </w:r>
      <w:proofErr w:type="spellStart"/>
      <w:r w:rsidR="00E24526" w:rsidRPr="008E34F5">
        <w:rPr>
          <w:rFonts w:ascii="Calibri" w:hAnsi="Calibri"/>
          <w:i/>
          <w:color w:val="0070C0"/>
          <w:sz w:val="24"/>
          <w:szCs w:val="24"/>
          <w:u w:color="000000"/>
        </w:rPr>
        <w:t>Prentice</w:t>
      </w:r>
      <w:proofErr w:type="spellEnd"/>
      <w:r w:rsidR="00E24526" w:rsidRPr="008E34F5">
        <w:rPr>
          <w:rFonts w:ascii="Calibri" w:hAnsi="Calibri"/>
          <w:i/>
          <w:color w:val="0070C0"/>
          <w:sz w:val="24"/>
          <w:szCs w:val="24"/>
          <w:u w:color="000000"/>
        </w:rPr>
        <w:t xml:space="preserve"> </w:t>
      </w:r>
      <w:proofErr w:type="spellStart"/>
      <w:r w:rsidR="00E24526" w:rsidRPr="008E34F5">
        <w:rPr>
          <w:rFonts w:ascii="Calibri" w:hAnsi="Calibri"/>
          <w:i/>
          <w:color w:val="0070C0"/>
          <w:sz w:val="24"/>
          <w:szCs w:val="24"/>
          <w:u w:color="000000"/>
        </w:rPr>
        <w:t>Hall</w:t>
      </w:r>
      <w:proofErr w:type="spellEnd"/>
      <w:r w:rsidR="00E24526" w:rsidRPr="008E34F5">
        <w:rPr>
          <w:rFonts w:ascii="Calibri" w:hAnsi="Calibri"/>
          <w:i/>
          <w:color w:val="0070C0"/>
          <w:sz w:val="24"/>
          <w:szCs w:val="24"/>
          <w:u w:color="000000"/>
        </w:rPr>
        <w:t>, 20</w:t>
      </w:r>
      <w:r w:rsidR="00E24526" w:rsidRPr="008E34F5">
        <w:rPr>
          <w:rFonts w:ascii="Calibri" w:hAnsi="Calibri"/>
          <w:i/>
          <w:color w:val="0070C0"/>
          <w:sz w:val="24"/>
          <w:szCs w:val="24"/>
          <w:u w:color="000000"/>
        </w:rPr>
        <w:t>1</w:t>
      </w:r>
      <w:r w:rsidR="00E24526" w:rsidRPr="008E34F5">
        <w:rPr>
          <w:rFonts w:ascii="Calibri" w:hAnsi="Calibri"/>
          <w:i/>
          <w:color w:val="0070C0"/>
          <w:sz w:val="24"/>
          <w:szCs w:val="24"/>
          <w:u w:color="000000"/>
        </w:rPr>
        <w:t>1 -</w:t>
      </w:r>
      <w:r w:rsidR="008E34F5">
        <w:rPr>
          <w:rFonts w:ascii="Calibri" w:hAnsi="Calibri"/>
          <w:i/>
          <w:color w:val="0070C0"/>
          <w:sz w:val="24"/>
          <w:szCs w:val="24"/>
          <w:u w:color="000000"/>
          <w:lang w:val="en-US"/>
        </w:rPr>
        <w:t xml:space="preserve"> </w:t>
      </w:r>
      <w:r w:rsidR="00E24526" w:rsidRPr="008E34F5">
        <w:rPr>
          <w:rFonts w:ascii="Calibri" w:hAnsi="Calibri"/>
          <w:i/>
          <w:color w:val="0070C0"/>
          <w:sz w:val="24"/>
          <w:szCs w:val="24"/>
          <w:u w:color="000000"/>
        </w:rPr>
        <w:t>580 p</w:t>
      </w:r>
      <w:r w:rsidRPr="008E34F5">
        <w:rPr>
          <w:rFonts w:ascii="Calibri" w:hAnsi="Calibri"/>
          <w:i/>
          <w:color w:val="0070C0"/>
          <w:sz w:val="24"/>
          <w:szCs w:val="24"/>
          <w:u w:color="000000"/>
        </w:rPr>
        <w:t>.</w:t>
      </w:r>
    </w:p>
    <w:p w14:paraId="61EE1064" w14:textId="262AD6D0" w:rsidR="00D856D0" w:rsidRPr="005C57F9" w:rsidRDefault="00D856D0" w:rsidP="008E34F5">
      <w:pPr>
        <w:numPr>
          <w:ilvl w:val="0"/>
          <w:numId w:val="20"/>
        </w:numPr>
        <w:tabs>
          <w:tab w:val="clear" w:pos="1800"/>
          <w:tab w:val="left" w:pos="567"/>
          <w:tab w:val="left" w:pos="990"/>
        </w:tabs>
        <w:ind w:left="0" w:firstLine="540"/>
        <w:jc w:val="both"/>
        <w:rPr>
          <w:rFonts w:ascii="Calibri" w:hAnsi="Calibri"/>
          <w:i/>
          <w:color w:val="0070C0"/>
          <w:sz w:val="24"/>
          <w:szCs w:val="24"/>
          <w:u w:color="000000"/>
        </w:rPr>
      </w:pPr>
      <w:proofErr w:type="spellStart"/>
      <w:r w:rsidRPr="005C57F9">
        <w:rPr>
          <w:rFonts w:ascii="Calibri" w:hAnsi="Calibri"/>
          <w:i/>
          <w:color w:val="0070C0"/>
          <w:sz w:val="24"/>
          <w:szCs w:val="24"/>
          <w:u w:color="000000"/>
        </w:rPr>
        <w:t>Gonzalez</w:t>
      </w:r>
      <w:proofErr w:type="spellEnd"/>
      <w:r w:rsidRPr="005C57F9">
        <w:rPr>
          <w:rFonts w:ascii="Calibri" w:hAnsi="Calibri"/>
          <w:i/>
          <w:color w:val="0070C0"/>
          <w:sz w:val="24"/>
          <w:szCs w:val="24"/>
          <w:u w:color="000000"/>
        </w:rPr>
        <w:t xml:space="preserve">, R. </w:t>
      </w:r>
      <w:proofErr w:type="spellStart"/>
      <w:r w:rsidRPr="005C57F9">
        <w:rPr>
          <w:rFonts w:ascii="Calibri" w:hAnsi="Calibri"/>
          <w:i/>
          <w:color w:val="0070C0"/>
          <w:sz w:val="24"/>
          <w:szCs w:val="24"/>
          <w:u w:color="000000"/>
        </w:rPr>
        <w:t>Digital</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Image</w:t>
      </w:r>
      <w:proofErr w:type="spellEnd"/>
      <w:r w:rsidRPr="005C57F9">
        <w:rPr>
          <w:rFonts w:ascii="Calibri" w:hAnsi="Calibri"/>
          <w:i/>
          <w:color w:val="0070C0"/>
          <w:sz w:val="24"/>
          <w:szCs w:val="24"/>
          <w:u w:color="000000"/>
        </w:rPr>
        <w:t xml:space="preserve"> </w:t>
      </w:r>
      <w:proofErr w:type="spellStart"/>
      <w:r w:rsidRPr="005C57F9">
        <w:rPr>
          <w:rFonts w:ascii="Calibri" w:hAnsi="Calibri"/>
          <w:i/>
          <w:color w:val="0070C0"/>
          <w:sz w:val="24"/>
          <w:szCs w:val="24"/>
          <w:u w:color="000000"/>
        </w:rPr>
        <w:t>Processing</w:t>
      </w:r>
      <w:proofErr w:type="spellEnd"/>
      <w:r w:rsidR="00E24526" w:rsidRPr="008E34F5">
        <w:rPr>
          <w:rFonts w:ascii="Calibri" w:hAnsi="Calibri"/>
          <w:i/>
          <w:color w:val="0070C0"/>
          <w:sz w:val="24"/>
          <w:szCs w:val="24"/>
          <w:u w:color="000000"/>
        </w:rPr>
        <w:t xml:space="preserve">. - </w:t>
      </w:r>
      <w:proofErr w:type="spellStart"/>
      <w:r w:rsidR="00E24526" w:rsidRPr="008E34F5">
        <w:rPr>
          <w:rFonts w:ascii="Calibri" w:hAnsi="Calibri"/>
          <w:i/>
          <w:color w:val="0070C0"/>
          <w:sz w:val="24"/>
          <w:szCs w:val="24"/>
          <w:u w:color="000000"/>
        </w:rPr>
        <w:t>Pearson</w:t>
      </w:r>
      <w:proofErr w:type="spellEnd"/>
      <w:r w:rsidR="00E24526" w:rsidRPr="008E34F5">
        <w:rPr>
          <w:rFonts w:ascii="Calibri" w:hAnsi="Calibri"/>
          <w:i/>
          <w:color w:val="0070C0"/>
          <w:sz w:val="24"/>
          <w:szCs w:val="24"/>
          <w:u w:color="000000"/>
        </w:rPr>
        <w:t xml:space="preserve"> </w:t>
      </w:r>
      <w:proofErr w:type="spellStart"/>
      <w:r w:rsidR="00E24526" w:rsidRPr="008E34F5">
        <w:rPr>
          <w:rFonts w:ascii="Calibri" w:hAnsi="Calibri"/>
          <w:i/>
          <w:color w:val="0070C0"/>
          <w:sz w:val="24"/>
          <w:szCs w:val="24"/>
          <w:u w:color="000000"/>
        </w:rPr>
        <w:t>Education</w:t>
      </w:r>
      <w:proofErr w:type="spellEnd"/>
      <w:r w:rsidR="00E24526" w:rsidRPr="008E34F5">
        <w:rPr>
          <w:rFonts w:ascii="Calibri" w:hAnsi="Calibri"/>
          <w:i/>
          <w:color w:val="0070C0"/>
          <w:sz w:val="24"/>
          <w:szCs w:val="24"/>
          <w:u w:color="000000"/>
        </w:rPr>
        <w:t xml:space="preserve"> </w:t>
      </w:r>
      <w:proofErr w:type="spellStart"/>
      <w:r w:rsidR="00E24526" w:rsidRPr="008E34F5">
        <w:rPr>
          <w:rFonts w:ascii="Calibri" w:hAnsi="Calibri"/>
          <w:i/>
          <w:color w:val="0070C0"/>
          <w:sz w:val="24"/>
          <w:szCs w:val="24"/>
          <w:u w:color="000000"/>
        </w:rPr>
        <w:t>Limited</w:t>
      </w:r>
      <w:proofErr w:type="spellEnd"/>
      <w:r w:rsidR="00E24526" w:rsidRPr="008E34F5">
        <w:rPr>
          <w:rFonts w:ascii="Calibri" w:hAnsi="Calibri"/>
          <w:i/>
          <w:color w:val="0070C0"/>
          <w:sz w:val="24"/>
          <w:szCs w:val="24"/>
          <w:u w:color="000000"/>
        </w:rPr>
        <w:t>, 2017</w:t>
      </w:r>
      <w:r w:rsidRPr="005C57F9">
        <w:rPr>
          <w:rFonts w:ascii="Calibri" w:hAnsi="Calibri"/>
          <w:i/>
          <w:color w:val="0070C0"/>
          <w:sz w:val="24"/>
          <w:szCs w:val="24"/>
          <w:u w:color="000000"/>
        </w:rPr>
        <w:t>.</w:t>
      </w:r>
      <w:r w:rsidR="00E24526" w:rsidRPr="008E34F5">
        <w:rPr>
          <w:rFonts w:ascii="Calibri" w:hAnsi="Calibri"/>
          <w:i/>
          <w:color w:val="0070C0"/>
          <w:sz w:val="24"/>
          <w:szCs w:val="24"/>
          <w:u w:color="000000"/>
        </w:rPr>
        <w:t xml:space="preserve"> - 1192p.</w:t>
      </w:r>
    </w:p>
    <w:p w14:paraId="412126AB" w14:textId="7D9223D5" w:rsidR="00EB6E34" w:rsidRPr="008E34F5" w:rsidRDefault="00D856D0" w:rsidP="008E34F5">
      <w:pPr>
        <w:numPr>
          <w:ilvl w:val="0"/>
          <w:numId w:val="20"/>
        </w:numPr>
        <w:tabs>
          <w:tab w:val="clear" w:pos="1800"/>
          <w:tab w:val="left" w:pos="567"/>
          <w:tab w:val="left" w:pos="990"/>
        </w:tabs>
        <w:ind w:left="0" w:firstLine="540"/>
        <w:jc w:val="both"/>
        <w:rPr>
          <w:rFonts w:ascii="Calibri" w:hAnsi="Calibri"/>
          <w:i/>
          <w:color w:val="0070C0"/>
          <w:sz w:val="24"/>
          <w:szCs w:val="24"/>
          <w:u w:color="000000"/>
        </w:rPr>
      </w:pPr>
      <w:proofErr w:type="spellStart"/>
      <w:r w:rsidRPr="008E34F5">
        <w:rPr>
          <w:rFonts w:ascii="Calibri" w:hAnsi="Calibri"/>
          <w:i/>
          <w:color w:val="0070C0"/>
          <w:sz w:val="24"/>
          <w:szCs w:val="24"/>
          <w:u w:color="000000"/>
        </w:rPr>
        <w:t>Richard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Szeliski</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Computer</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Vision</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Algorithms</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and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Applications</w:t>
      </w:r>
      <w:proofErr w:type="spellEnd"/>
      <w:r w:rsidRPr="008E34F5">
        <w:rPr>
          <w:rFonts w:ascii="Calibri" w:hAnsi="Calibri"/>
          <w:i/>
          <w:color w:val="0070C0"/>
          <w:sz w:val="24"/>
          <w:szCs w:val="24"/>
          <w:u w:color="000000"/>
        </w:rPr>
        <w:t xml:space="preserve">. – </w:t>
      </w:r>
      <w:proofErr w:type="spellStart"/>
      <w:r w:rsidRPr="008E34F5">
        <w:rPr>
          <w:rFonts w:ascii="Calibri" w:hAnsi="Calibri"/>
          <w:i/>
          <w:color w:val="0070C0"/>
          <w:sz w:val="24"/>
          <w:szCs w:val="24"/>
          <w:u w:color="000000"/>
        </w:rPr>
        <w:t>Springer</w:t>
      </w:r>
      <w:proofErr w:type="spellEnd"/>
      <w:r w:rsidRPr="008E34F5">
        <w:rPr>
          <w:rFonts w:ascii="Calibri" w:hAnsi="Calibri"/>
          <w:i/>
          <w:color w:val="0070C0"/>
          <w:sz w:val="24"/>
          <w:szCs w:val="24"/>
          <w:u w:color="000000"/>
        </w:rPr>
        <w:t>, 20</w:t>
      </w:r>
      <w:r w:rsidR="00B00F29" w:rsidRPr="008E34F5">
        <w:rPr>
          <w:rFonts w:ascii="Calibri" w:hAnsi="Calibri"/>
          <w:i/>
          <w:color w:val="0070C0"/>
          <w:sz w:val="24"/>
          <w:szCs w:val="24"/>
          <w:u w:color="000000"/>
        </w:rPr>
        <w:t>22</w:t>
      </w:r>
      <w:r w:rsidR="00E24526" w:rsidRPr="008E34F5">
        <w:rPr>
          <w:rFonts w:ascii="Calibri" w:hAnsi="Calibri"/>
          <w:i/>
          <w:color w:val="0070C0"/>
          <w:sz w:val="24"/>
          <w:szCs w:val="24"/>
          <w:u w:color="000000"/>
        </w:rPr>
        <w:t xml:space="preserve">. </w:t>
      </w:r>
      <w:r w:rsidR="00B00F29" w:rsidRPr="008E34F5">
        <w:rPr>
          <w:rFonts w:ascii="Calibri" w:hAnsi="Calibri"/>
          <w:i/>
          <w:color w:val="0070C0"/>
          <w:sz w:val="24"/>
          <w:szCs w:val="24"/>
          <w:u w:color="000000"/>
        </w:rPr>
        <w:t>–</w:t>
      </w:r>
      <w:r w:rsidR="00E24526" w:rsidRPr="008E34F5">
        <w:rPr>
          <w:rFonts w:ascii="Calibri" w:hAnsi="Calibri"/>
          <w:i/>
          <w:color w:val="0070C0"/>
          <w:sz w:val="24"/>
          <w:szCs w:val="24"/>
          <w:u w:color="000000"/>
        </w:rPr>
        <w:t xml:space="preserve"> </w:t>
      </w:r>
      <w:r w:rsidR="00B00F29" w:rsidRPr="008E34F5">
        <w:rPr>
          <w:rFonts w:ascii="Calibri" w:hAnsi="Calibri"/>
          <w:i/>
          <w:color w:val="0070C0"/>
          <w:sz w:val="24"/>
          <w:szCs w:val="24"/>
          <w:u w:color="000000"/>
        </w:rPr>
        <w:t>570p</w:t>
      </w:r>
      <w:r w:rsidRPr="008E34F5">
        <w:rPr>
          <w:rFonts w:ascii="Calibri" w:hAnsi="Calibri"/>
          <w:i/>
          <w:color w:val="0070C0"/>
          <w:sz w:val="24"/>
          <w:szCs w:val="24"/>
          <w:u w:color="000000"/>
        </w:rPr>
        <w:t>.</w:t>
      </w:r>
    </w:p>
    <w:p w14:paraId="07EC2D52" w14:textId="5A90972A" w:rsidR="008E34F5" w:rsidRDefault="008E34F5" w:rsidP="00D87537">
      <w:pPr>
        <w:pStyle w:val="af1"/>
        <w:spacing w:before="8"/>
        <w:ind w:firstLine="550"/>
        <w:rPr>
          <w:rFonts w:ascii="Calibri" w:hAnsi="Calibri"/>
          <w:b/>
          <w:bCs/>
          <w:i/>
          <w:color w:val="0070C0"/>
          <w:sz w:val="24"/>
          <w:szCs w:val="24"/>
          <w:u w:color="000000"/>
        </w:rPr>
      </w:pPr>
    </w:p>
    <w:p w14:paraId="78041EE4" w14:textId="270AFB94" w:rsidR="008E34F5" w:rsidRPr="008E34F5" w:rsidRDefault="008E34F5" w:rsidP="00D87537">
      <w:pPr>
        <w:pStyle w:val="af1"/>
        <w:spacing w:before="8"/>
        <w:ind w:firstLine="550"/>
        <w:rPr>
          <w:rFonts w:ascii="Calibri" w:hAnsi="Calibri"/>
          <w:b/>
          <w:bCs/>
          <w:i/>
          <w:color w:val="0070C0"/>
          <w:sz w:val="24"/>
          <w:szCs w:val="24"/>
          <w:u w:color="000000"/>
          <w:lang w:val="ru-RU"/>
        </w:rPr>
      </w:pPr>
      <w:r w:rsidRPr="008E34F5">
        <w:rPr>
          <w:rFonts w:ascii="Calibri" w:hAnsi="Calibri"/>
          <w:b/>
          <w:bCs/>
          <w:i/>
          <w:color w:val="0070C0"/>
          <w:sz w:val="24"/>
          <w:szCs w:val="24"/>
          <w:u w:color="000000"/>
          <w:lang w:val="ru-RU"/>
        </w:rPr>
        <w:t xml:space="preserve">4.2. </w:t>
      </w:r>
      <w:r w:rsidRPr="003F5478">
        <w:rPr>
          <w:rFonts w:ascii="Calibri" w:hAnsi="Calibri"/>
          <w:b/>
          <w:bCs/>
          <w:i/>
          <w:color w:val="0070C0"/>
          <w:sz w:val="24"/>
          <w:szCs w:val="24"/>
        </w:rPr>
        <w:t>Додаткова література:</w:t>
      </w:r>
    </w:p>
    <w:p w14:paraId="782BAE21" w14:textId="77777777" w:rsidR="008E34F5" w:rsidRPr="003C46E9" w:rsidRDefault="008E34F5" w:rsidP="008E34F5">
      <w:pPr>
        <w:widowControl w:val="0"/>
        <w:numPr>
          <w:ilvl w:val="0"/>
          <w:numId w:val="16"/>
        </w:numPr>
        <w:tabs>
          <w:tab w:val="clear" w:pos="1705"/>
          <w:tab w:val="left" w:pos="990"/>
        </w:tabs>
        <w:autoSpaceDE w:val="0"/>
        <w:autoSpaceDN w:val="0"/>
        <w:adjustRightInd w:val="0"/>
        <w:spacing w:line="240" w:lineRule="auto"/>
        <w:ind w:left="142" w:firstLine="425"/>
        <w:jc w:val="both"/>
        <w:rPr>
          <w:rFonts w:ascii="Calibri" w:hAnsi="Calibri"/>
          <w:i/>
          <w:color w:val="0070C0"/>
          <w:sz w:val="24"/>
          <w:szCs w:val="24"/>
          <w:u w:color="000000"/>
        </w:rPr>
      </w:pPr>
      <w:proofErr w:type="spellStart"/>
      <w:r w:rsidRPr="003C46E9">
        <w:rPr>
          <w:rFonts w:ascii="Calibri" w:hAnsi="Calibri"/>
          <w:i/>
          <w:color w:val="0070C0"/>
          <w:sz w:val="24"/>
          <w:szCs w:val="24"/>
          <w:u w:color="000000"/>
        </w:rPr>
        <w:t>Peter</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Comninos.Mathematical</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and</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Computer</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Programming</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Techniques</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for</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Computer</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Graphics</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Springer-Verlag</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London</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Limited</w:t>
      </w:r>
      <w:proofErr w:type="spellEnd"/>
      <w:r w:rsidRPr="003C46E9">
        <w:rPr>
          <w:rFonts w:ascii="Calibri" w:hAnsi="Calibri"/>
          <w:i/>
          <w:color w:val="0070C0"/>
          <w:sz w:val="24"/>
          <w:szCs w:val="24"/>
          <w:u w:color="000000"/>
        </w:rPr>
        <w:t>, 2006. – 556</w:t>
      </w:r>
      <w:r>
        <w:rPr>
          <w:rFonts w:ascii="Calibri" w:hAnsi="Calibri"/>
          <w:i/>
          <w:color w:val="0070C0"/>
          <w:sz w:val="24"/>
          <w:szCs w:val="24"/>
          <w:u w:color="000000"/>
        </w:rPr>
        <w:t>р</w:t>
      </w:r>
      <w:r w:rsidRPr="003C46E9">
        <w:rPr>
          <w:rFonts w:ascii="Calibri" w:hAnsi="Calibri"/>
          <w:i/>
          <w:color w:val="0070C0"/>
          <w:sz w:val="24"/>
          <w:szCs w:val="24"/>
          <w:u w:color="000000"/>
        </w:rPr>
        <w:t>.</w:t>
      </w:r>
    </w:p>
    <w:p w14:paraId="61697010" w14:textId="3EC4245F" w:rsidR="008E34F5" w:rsidRDefault="008E34F5" w:rsidP="008E34F5">
      <w:pPr>
        <w:pStyle w:val="3"/>
        <w:numPr>
          <w:ilvl w:val="0"/>
          <w:numId w:val="16"/>
        </w:numPr>
        <w:tabs>
          <w:tab w:val="clear" w:pos="1705"/>
          <w:tab w:val="left" w:pos="990"/>
        </w:tabs>
        <w:spacing w:after="0" w:line="240" w:lineRule="auto"/>
        <w:ind w:left="142" w:firstLine="425"/>
        <w:jc w:val="both"/>
        <w:rPr>
          <w:rFonts w:ascii="Calibri" w:hAnsi="Calibri"/>
          <w:i/>
          <w:color w:val="0070C0"/>
          <w:sz w:val="24"/>
          <w:szCs w:val="24"/>
          <w:u w:color="000000"/>
        </w:rPr>
      </w:pPr>
      <w:proofErr w:type="spellStart"/>
      <w:r w:rsidRPr="003C46E9">
        <w:rPr>
          <w:rFonts w:ascii="Calibri" w:hAnsi="Calibri"/>
          <w:i/>
          <w:color w:val="0070C0"/>
          <w:sz w:val="24"/>
          <w:szCs w:val="24"/>
          <w:u w:color="000000"/>
        </w:rPr>
        <w:lastRenderedPageBreak/>
        <w:t>Eric</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Lengyel</w:t>
      </w:r>
      <w:proofErr w:type="spellEnd"/>
      <w:r>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Mathematics</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for</w:t>
      </w:r>
      <w:proofErr w:type="spellEnd"/>
      <w:r w:rsidRPr="003C46E9">
        <w:rPr>
          <w:rFonts w:ascii="Calibri" w:hAnsi="Calibri"/>
          <w:i/>
          <w:color w:val="0070C0"/>
          <w:sz w:val="24"/>
          <w:szCs w:val="24"/>
          <w:u w:color="000000"/>
        </w:rPr>
        <w:t xml:space="preserve"> 3D </w:t>
      </w:r>
      <w:proofErr w:type="spellStart"/>
      <w:r w:rsidRPr="003C46E9">
        <w:rPr>
          <w:rFonts w:ascii="Calibri" w:hAnsi="Calibri"/>
          <w:i/>
          <w:color w:val="0070C0"/>
          <w:sz w:val="24"/>
          <w:szCs w:val="24"/>
          <w:u w:color="000000"/>
        </w:rPr>
        <w:t>Game</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Programming</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and</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Computer</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Graphics</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Course</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Technology</w:t>
      </w:r>
      <w:proofErr w:type="spellEnd"/>
      <w:r w:rsidRPr="003C46E9">
        <w:rPr>
          <w:rFonts w:ascii="Calibri" w:hAnsi="Calibri"/>
          <w:i/>
          <w:color w:val="0070C0"/>
          <w:sz w:val="24"/>
          <w:szCs w:val="24"/>
          <w:u w:color="000000"/>
        </w:rPr>
        <w:t xml:space="preserve">, a </w:t>
      </w:r>
      <w:proofErr w:type="spellStart"/>
      <w:r w:rsidRPr="003C46E9">
        <w:rPr>
          <w:rFonts w:ascii="Calibri" w:hAnsi="Calibri"/>
          <w:i/>
          <w:color w:val="0070C0"/>
          <w:sz w:val="24"/>
          <w:szCs w:val="24"/>
          <w:u w:color="000000"/>
        </w:rPr>
        <w:t>part</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of</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Cengage</w:t>
      </w:r>
      <w:proofErr w:type="spellEnd"/>
      <w:r w:rsidRPr="003C46E9">
        <w:rPr>
          <w:rFonts w:ascii="Calibri" w:hAnsi="Calibri"/>
          <w:i/>
          <w:color w:val="0070C0"/>
          <w:sz w:val="24"/>
          <w:szCs w:val="24"/>
          <w:u w:color="000000"/>
        </w:rPr>
        <w:t xml:space="preserve"> </w:t>
      </w:r>
      <w:proofErr w:type="spellStart"/>
      <w:r w:rsidRPr="003C46E9">
        <w:rPr>
          <w:rFonts w:ascii="Calibri" w:hAnsi="Calibri"/>
          <w:i/>
          <w:color w:val="0070C0"/>
          <w:sz w:val="24"/>
          <w:szCs w:val="24"/>
          <w:u w:color="000000"/>
        </w:rPr>
        <w:t>Learning</w:t>
      </w:r>
      <w:proofErr w:type="spellEnd"/>
      <w:r w:rsidRPr="003C46E9">
        <w:rPr>
          <w:rFonts w:ascii="Calibri" w:hAnsi="Calibri"/>
          <w:i/>
          <w:color w:val="0070C0"/>
          <w:sz w:val="24"/>
          <w:szCs w:val="24"/>
          <w:u w:color="000000"/>
        </w:rPr>
        <w:t>, 2012. – 566</w:t>
      </w:r>
      <w:r>
        <w:rPr>
          <w:rFonts w:ascii="Calibri" w:hAnsi="Calibri"/>
          <w:i/>
          <w:color w:val="0070C0"/>
          <w:sz w:val="24"/>
          <w:szCs w:val="24"/>
          <w:u w:color="000000"/>
        </w:rPr>
        <w:t>р</w:t>
      </w:r>
      <w:r w:rsidRPr="003C46E9">
        <w:rPr>
          <w:rFonts w:ascii="Calibri" w:hAnsi="Calibri"/>
          <w:i/>
          <w:color w:val="0070C0"/>
          <w:sz w:val="24"/>
          <w:szCs w:val="24"/>
          <w:u w:color="000000"/>
        </w:rPr>
        <w:t>.</w:t>
      </w:r>
    </w:p>
    <w:p w14:paraId="00EC6A46" w14:textId="77777777" w:rsidR="008E34F5" w:rsidRPr="008E34F5" w:rsidRDefault="008E34F5" w:rsidP="008E34F5">
      <w:pPr>
        <w:widowControl w:val="0"/>
        <w:numPr>
          <w:ilvl w:val="0"/>
          <w:numId w:val="16"/>
        </w:numPr>
        <w:tabs>
          <w:tab w:val="clear" w:pos="1705"/>
          <w:tab w:val="left" w:pos="990"/>
        </w:tabs>
        <w:autoSpaceDE w:val="0"/>
        <w:autoSpaceDN w:val="0"/>
        <w:adjustRightInd w:val="0"/>
        <w:spacing w:line="240" w:lineRule="auto"/>
        <w:ind w:left="142" w:firstLine="425"/>
        <w:jc w:val="both"/>
        <w:rPr>
          <w:rFonts w:ascii="Calibri" w:hAnsi="Calibri"/>
          <w:i/>
          <w:color w:val="0070C0"/>
          <w:sz w:val="24"/>
          <w:szCs w:val="24"/>
          <w:u w:color="000000"/>
        </w:rPr>
      </w:pPr>
      <w:r w:rsidRPr="008E34F5">
        <w:rPr>
          <w:rFonts w:ascii="Calibri" w:hAnsi="Calibri"/>
          <w:i/>
          <w:color w:val="0070C0"/>
          <w:sz w:val="24"/>
          <w:szCs w:val="24"/>
          <w:u w:color="000000"/>
        </w:rPr>
        <w:t xml:space="preserve">Кононова, Катерина </w:t>
      </w:r>
      <w:proofErr w:type="spellStart"/>
      <w:r w:rsidRPr="008E34F5">
        <w:rPr>
          <w:rFonts w:ascii="Calibri" w:hAnsi="Calibri"/>
          <w:i/>
          <w:color w:val="0070C0"/>
          <w:sz w:val="24"/>
          <w:szCs w:val="24"/>
          <w:u w:color="000000"/>
        </w:rPr>
        <w:t>Юріївна,автор</w:t>
      </w:r>
      <w:proofErr w:type="spellEnd"/>
      <w:r w:rsidRPr="008E34F5">
        <w:rPr>
          <w:rFonts w:ascii="Calibri" w:hAnsi="Calibri"/>
          <w:i/>
          <w:color w:val="0070C0"/>
          <w:sz w:val="24"/>
          <w:szCs w:val="24"/>
          <w:u w:color="000000"/>
        </w:rPr>
        <w:t xml:space="preserve">. Машинне навчання : методи та моделі :підручник / К.Ю. Кононова ; Міністерство освіти і науки України, Харківський національний університет імені В.Н. Каразіна. –  Харків : Харківський національний університет імені В.Н. Каразіна, 2020. – 279 сторінок. </w:t>
      </w:r>
      <w:proofErr w:type="spellStart"/>
      <w:r w:rsidRPr="008E34F5">
        <w:rPr>
          <w:rFonts w:ascii="Calibri" w:hAnsi="Calibri"/>
          <w:i/>
          <w:color w:val="0070C0"/>
          <w:sz w:val="24"/>
          <w:szCs w:val="24"/>
          <w:u w:color="000000"/>
        </w:rPr>
        <w:t>Замовити</w:t>
      </w:r>
      <w:proofErr w:type="spellEnd"/>
      <w:r w:rsidRPr="008E34F5">
        <w:rPr>
          <w:rFonts w:ascii="Calibri" w:hAnsi="Calibri"/>
          <w:i/>
          <w:color w:val="0070C0"/>
          <w:sz w:val="24"/>
          <w:szCs w:val="24"/>
          <w:u w:color="000000"/>
        </w:rPr>
        <w:t xml:space="preserve"> в </w:t>
      </w:r>
      <w:proofErr w:type="spellStart"/>
      <w:r w:rsidRPr="008E34F5">
        <w:rPr>
          <w:rFonts w:ascii="Calibri" w:hAnsi="Calibri"/>
          <w:i/>
          <w:color w:val="0070C0"/>
          <w:sz w:val="24"/>
          <w:szCs w:val="24"/>
          <w:u w:color="000000"/>
        </w:rPr>
        <w:t>Бібліотеці</w:t>
      </w:r>
      <w:proofErr w:type="spellEnd"/>
      <w:r w:rsidRPr="008E34F5">
        <w:rPr>
          <w:rFonts w:ascii="Calibri" w:hAnsi="Calibri"/>
          <w:i/>
          <w:color w:val="0070C0"/>
          <w:sz w:val="24"/>
          <w:szCs w:val="24"/>
          <w:u w:color="000000"/>
        </w:rPr>
        <w:t xml:space="preserve"> КПІ: </w:t>
      </w:r>
      <w:hyperlink r:id="rId16" w:history="1">
        <w:r w:rsidRPr="008E34F5">
          <w:rPr>
            <w:rFonts w:ascii="Calibri" w:hAnsi="Calibri"/>
            <w:i/>
            <w:color w:val="0070C0"/>
            <w:sz w:val="24"/>
            <w:szCs w:val="24"/>
            <w:u w:color="000000"/>
          </w:rPr>
          <w:t>https://opac.kpi.ua/F/?func=direct&amp;doc_number=000638976&amp;local_base=KPI01</w:t>
        </w:r>
      </w:hyperlink>
      <w:r w:rsidRPr="008E34F5">
        <w:rPr>
          <w:rFonts w:ascii="Calibri" w:hAnsi="Calibri"/>
          <w:i/>
          <w:color w:val="0070C0"/>
          <w:sz w:val="24"/>
          <w:szCs w:val="24"/>
          <w:u w:color="000000"/>
        </w:rPr>
        <w:t xml:space="preserve"> </w:t>
      </w:r>
    </w:p>
    <w:p w14:paraId="08B5A86B" w14:textId="0D40A9A1" w:rsidR="008E34F5" w:rsidRPr="008E34F5" w:rsidRDefault="008E34F5" w:rsidP="008E34F5">
      <w:pPr>
        <w:widowControl w:val="0"/>
        <w:numPr>
          <w:ilvl w:val="0"/>
          <w:numId w:val="16"/>
        </w:numPr>
        <w:tabs>
          <w:tab w:val="clear" w:pos="1705"/>
          <w:tab w:val="left" w:pos="990"/>
        </w:tabs>
        <w:autoSpaceDE w:val="0"/>
        <w:autoSpaceDN w:val="0"/>
        <w:adjustRightInd w:val="0"/>
        <w:spacing w:line="240" w:lineRule="auto"/>
        <w:ind w:left="142" w:firstLine="425"/>
        <w:jc w:val="both"/>
        <w:rPr>
          <w:rFonts w:ascii="Calibri" w:hAnsi="Calibri"/>
          <w:i/>
          <w:color w:val="0070C0"/>
          <w:sz w:val="24"/>
          <w:szCs w:val="24"/>
          <w:u w:color="000000"/>
        </w:rPr>
      </w:pPr>
      <w:proofErr w:type="spellStart"/>
      <w:r w:rsidRPr="008E34F5">
        <w:rPr>
          <w:rFonts w:ascii="Calibri" w:hAnsi="Calibri"/>
          <w:i/>
          <w:color w:val="0070C0"/>
          <w:sz w:val="24"/>
          <w:szCs w:val="24"/>
          <w:u w:color="000000"/>
        </w:rPr>
        <w:t>Corke</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Peter</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Robotics</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Vision</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and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Control</w:t>
      </w:r>
      <w:proofErr w:type="spellEnd"/>
      <w:r w:rsidRPr="008E34F5">
        <w:rPr>
          <w:rFonts w:ascii="Calibri" w:hAnsi="Calibri"/>
          <w:i/>
          <w:color w:val="0070C0"/>
          <w:sz w:val="24"/>
          <w:szCs w:val="24"/>
          <w:u w:color="000000"/>
        </w:rPr>
        <w:t>[</w:t>
      </w:r>
      <w:proofErr w:type="spellStart"/>
      <w:r w:rsidRPr="008E34F5">
        <w:rPr>
          <w:rFonts w:ascii="Calibri" w:hAnsi="Calibri"/>
          <w:i/>
          <w:color w:val="0070C0"/>
          <w:sz w:val="24"/>
          <w:szCs w:val="24"/>
          <w:u w:color="000000"/>
        </w:rPr>
        <w:t>electronic</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resource</w:t>
      </w:r>
      <w:proofErr w:type="spellEnd"/>
      <w:r w:rsidRPr="008E34F5">
        <w:rPr>
          <w:rFonts w:ascii="Calibri" w:hAnsi="Calibri"/>
          <w:i/>
          <w:color w:val="0070C0"/>
          <w:sz w:val="24"/>
          <w:szCs w:val="24"/>
          <w:u w:color="000000"/>
        </w:rPr>
        <w:t xml:space="preserve">] : </w:t>
      </w:r>
      <w:proofErr w:type="spellStart"/>
      <w:r w:rsidRPr="008E34F5">
        <w:rPr>
          <w:rFonts w:ascii="Calibri" w:hAnsi="Calibri"/>
          <w:i/>
          <w:color w:val="0070C0"/>
          <w:sz w:val="24"/>
          <w:szCs w:val="24"/>
          <w:u w:color="000000"/>
        </w:rPr>
        <w:t>Fundamental</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Algorithms</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In</w:t>
      </w:r>
      <w:proofErr w:type="spellEnd"/>
      <w:r w:rsidRPr="008E34F5">
        <w:rPr>
          <w:rFonts w:ascii="Calibri" w:hAnsi="Calibri"/>
          <w:i/>
          <w:color w:val="0070C0"/>
          <w:sz w:val="24"/>
          <w:szCs w:val="24"/>
          <w:u w:color="000000"/>
        </w:rPr>
        <w:t xml:space="preserve"> MATLAB® </w:t>
      </w:r>
      <w:proofErr w:type="spellStart"/>
      <w:r w:rsidRPr="008E34F5">
        <w:rPr>
          <w:rFonts w:ascii="Calibri" w:hAnsi="Calibri"/>
          <w:i/>
          <w:color w:val="0070C0"/>
          <w:sz w:val="24"/>
          <w:szCs w:val="24"/>
          <w:u w:color="000000"/>
        </w:rPr>
        <w:t>Second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Completely</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Revised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Extended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And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Updated</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Edition</w:t>
      </w:r>
      <w:proofErr w:type="spellEnd"/>
      <w:r w:rsidRPr="008E34F5">
        <w:rPr>
          <w:rFonts w:ascii="Calibri" w:hAnsi="Calibri"/>
          <w:i/>
          <w:color w:val="0070C0"/>
          <w:sz w:val="24"/>
          <w:szCs w:val="24"/>
          <w:u w:color="000000"/>
        </w:rPr>
        <w:t xml:space="preserve"> / </w:t>
      </w:r>
      <w:proofErr w:type="spellStart"/>
      <w:r w:rsidRPr="008E34F5">
        <w:rPr>
          <w:rFonts w:ascii="Calibri" w:hAnsi="Calibri"/>
          <w:i/>
          <w:color w:val="0070C0"/>
          <w:sz w:val="24"/>
          <w:szCs w:val="24"/>
          <w:u w:color="000000"/>
        </w:rPr>
        <w:t>by</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Peter</w:t>
      </w:r>
      <w:proofErr w:type="spellEnd"/>
      <w:r w:rsidRPr="008E34F5">
        <w:rPr>
          <w:rFonts w:ascii="Calibri" w:hAnsi="Calibri"/>
          <w:i/>
          <w:color w:val="0070C0"/>
          <w:sz w:val="24"/>
          <w:szCs w:val="24"/>
          <w:u w:color="000000"/>
        </w:rPr>
        <w:t xml:space="preserve"> Corke.2nd </w:t>
      </w:r>
      <w:proofErr w:type="spellStart"/>
      <w:r w:rsidRPr="008E34F5">
        <w:rPr>
          <w:rFonts w:ascii="Calibri" w:hAnsi="Calibri"/>
          <w:i/>
          <w:color w:val="0070C0"/>
          <w:sz w:val="24"/>
          <w:szCs w:val="24"/>
          <w:u w:color="000000"/>
        </w:rPr>
        <w:t>ed</w:t>
      </w:r>
      <w:proofErr w:type="spellEnd"/>
      <w:r w:rsidRPr="008E34F5">
        <w:rPr>
          <w:rFonts w:ascii="Calibri" w:hAnsi="Calibri"/>
          <w:i/>
          <w:color w:val="0070C0"/>
          <w:sz w:val="24"/>
          <w:szCs w:val="24"/>
          <w:u w:color="000000"/>
        </w:rPr>
        <w:t xml:space="preserve">. 2017.  – </w:t>
      </w:r>
      <w:proofErr w:type="spellStart"/>
      <w:r w:rsidRPr="008E34F5">
        <w:rPr>
          <w:rFonts w:ascii="Calibri" w:hAnsi="Calibri"/>
          <w:i/>
          <w:color w:val="0070C0"/>
          <w:sz w:val="24"/>
          <w:szCs w:val="24"/>
          <w:u w:color="000000"/>
        </w:rPr>
        <w:t>Cham</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Springer</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International</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Publishing</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Imprint</w:t>
      </w:r>
      <w:proofErr w:type="spellEnd"/>
      <w:r w:rsidRPr="008E34F5">
        <w:rPr>
          <w:rFonts w:ascii="Calibri" w:hAnsi="Calibri"/>
          <w:i/>
          <w:color w:val="0070C0"/>
          <w:sz w:val="24"/>
          <w:szCs w:val="24"/>
          <w:u w:color="000000"/>
        </w:rPr>
        <w:t xml:space="preserve">: </w:t>
      </w:r>
      <w:proofErr w:type="spellStart"/>
      <w:r w:rsidRPr="008E34F5">
        <w:rPr>
          <w:rFonts w:ascii="Calibri" w:hAnsi="Calibri"/>
          <w:i/>
          <w:color w:val="0070C0"/>
          <w:sz w:val="24"/>
          <w:szCs w:val="24"/>
          <w:u w:color="000000"/>
        </w:rPr>
        <w:t>Springer</w:t>
      </w:r>
      <w:proofErr w:type="spellEnd"/>
      <w:r w:rsidRPr="008E34F5">
        <w:rPr>
          <w:rFonts w:ascii="Calibri" w:hAnsi="Calibri"/>
          <w:i/>
          <w:color w:val="0070C0"/>
          <w:sz w:val="24"/>
          <w:szCs w:val="24"/>
          <w:u w:color="000000"/>
        </w:rPr>
        <w:t xml:space="preserve">, 2017. – XXIX, 693 p. </w:t>
      </w:r>
      <w:hyperlink r:id="rId17" w:history="1">
        <w:r w:rsidRPr="008E34F5">
          <w:rPr>
            <w:rFonts w:ascii="Calibri" w:hAnsi="Calibri"/>
            <w:i/>
            <w:color w:val="0070C0"/>
            <w:sz w:val="24"/>
            <w:szCs w:val="24"/>
            <w:u w:color="000000"/>
          </w:rPr>
          <w:t>https://opac.kpi.ua/F/?func=direct&amp;doc_number=000623232&amp;local_base=KPI01</w:t>
        </w:r>
      </w:hyperlink>
      <w:r w:rsidRPr="008E34F5">
        <w:rPr>
          <w:rFonts w:ascii="Calibri" w:hAnsi="Calibri"/>
          <w:i/>
          <w:color w:val="0070C0"/>
          <w:sz w:val="24"/>
          <w:szCs w:val="24"/>
          <w:u w:color="000000"/>
        </w:rPr>
        <w:t xml:space="preserve"> Доступно через </w:t>
      </w:r>
      <w:proofErr w:type="spellStart"/>
      <w:r w:rsidRPr="008E34F5">
        <w:rPr>
          <w:rFonts w:ascii="Calibri" w:hAnsi="Calibri"/>
          <w:i/>
          <w:color w:val="0070C0"/>
          <w:sz w:val="24"/>
          <w:szCs w:val="24"/>
          <w:u w:color="000000"/>
        </w:rPr>
        <w:t>SpringerLink</w:t>
      </w:r>
      <w:proofErr w:type="spellEnd"/>
      <w:r w:rsidRPr="008E34F5">
        <w:rPr>
          <w:rFonts w:ascii="Calibri" w:hAnsi="Calibri"/>
          <w:i/>
          <w:color w:val="0070C0"/>
          <w:sz w:val="24"/>
          <w:szCs w:val="24"/>
          <w:u w:color="000000"/>
        </w:rPr>
        <w:t xml:space="preserve"> лише в локальній мережі Бібліотеки КПІ (віддалений доступ через ЕДД) </w:t>
      </w:r>
      <w:hyperlink r:id="rId18" w:history="1">
        <w:r w:rsidRPr="008E34F5">
          <w:rPr>
            <w:rFonts w:ascii="Calibri" w:hAnsi="Calibri"/>
            <w:i/>
            <w:color w:val="0070C0"/>
            <w:sz w:val="24"/>
            <w:szCs w:val="24"/>
            <w:u w:color="000000"/>
          </w:rPr>
          <w:t>https://doi.org/10.1007/978-3-319-54413-7</w:t>
        </w:r>
      </w:hyperlink>
    </w:p>
    <w:p w14:paraId="3C0AD20F" w14:textId="6A4D03D0" w:rsidR="008E34F5" w:rsidRPr="008E34F5" w:rsidRDefault="008E34F5" w:rsidP="008E34F5">
      <w:pPr>
        <w:widowControl w:val="0"/>
        <w:numPr>
          <w:ilvl w:val="0"/>
          <w:numId w:val="16"/>
        </w:numPr>
        <w:tabs>
          <w:tab w:val="clear" w:pos="1705"/>
          <w:tab w:val="left" w:pos="990"/>
        </w:tabs>
        <w:autoSpaceDE w:val="0"/>
        <w:autoSpaceDN w:val="0"/>
        <w:adjustRightInd w:val="0"/>
        <w:spacing w:line="240" w:lineRule="auto"/>
        <w:ind w:left="142" w:firstLine="425"/>
        <w:jc w:val="both"/>
        <w:rPr>
          <w:rFonts w:ascii="Calibri" w:hAnsi="Calibri"/>
          <w:i/>
          <w:color w:val="0070C0"/>
          <w:sz w:val="24"/>
          <w:szCs w:val="24"/>
          <w:u w:color="000000"/>
        </w:rPr>
      </w:pPr>
      <w:r w:rsidRPr="008E34F5">
        <w:rPr>
          <w:rFonts w:ascii="Calibri" w:hAnsi="Calibri"/>
          <w:i/>
          <w:color w:val="0070C0"/>
          <w:sz w:val="24"/>
          <w:szCs w:val="24"/>
          <w:u w:color="000000"/>
        </w:rPr>
        <w:t xml:space="preserve">Системи технічного зору [Електронний ресурс] : курс лекцій з дисципліни для студентів спеціальностей 7.091001, 8.091001 «Радіоелектронні апарати та засоби» / Національний технічний університет України "Київський політехнічний інститут" ; укладачі В. Г. Дзюба, А. Ю. </w:t>
      </w:r>
      <w:proofErr w:type="spellStart"/>
      <w:r w:rsidRPr="008E34F5">
        <w:rPr>
          <w:rFonts w:ascii="Calibri" w:hAnsi="Calibri"/>
          <w:i/>
          <w:color w:val="0070C0"/>
          <w:sz w:val="24"/>
          <w:szCs w:val="24"/>
          <w:u w:color="000000"/>
        </w:rPr>
        <w:t>Варфоломєєв</w:t>
      </w:r>
      <w:proofErr w:type="spellEnd"/>
      <w:r w:rsidRPr="008E34F5">
        <w:rPr>
          <w:rFonts w:ascii="Calibri" w:hAnsi="Calibri"/>
          <w:i/>
          <w:color w:val="0070C0"/>
          <w:sz w:val="24"/>
          <w:szCs w:val="24"/>
          <w:u w:color="000000"/>
        </w:rPr>
        <w:t xml:space="preserve">. – Київ : НТУУ «КПІ», 2011. – 148 с. </w:t>
      </w:r>
      <w:hyperlink r:id="rId19" w:history="1">
        <w:r w:rsidRPr="008E34F5">
          <w:rPr>
            <w:rFonts w:ascii="Calibri" w:hAnsi="Calibri"/>
            <w:i/>
            <w:color w:val="0070C0"/>
            <w:sz w:val="24"/>
            <w:szCs w:val="24"/>
            <w:u w:color="000000"/>
          </w:rPr>
          <w:t>http://ela.kpi.ua/handle/123456789/1624</w:t>
        </w:r>
      </w:hyperlink>
      <w:r>
        <w:rPr>
          <w:rFonts w:ascii="Calibri" w:hAnsi="Calibri"/>
          <w:i/>
          <w:color w:val="0070C0"/>
          <w:sz w:val="24"/>
          <w:szCs w:val="24"/>
          <w:u w:color="000000"/>
          <w:lang w:val="en-US"/>
        </w:rPr>
        <w:t>/</w:t>
      </w:r>
    </w:p>
    <w:p w14:paraId="4CC02A9F" w14:textId="34AE80AA" w:rsidR="00EB6E34" w:rsidRPr="008E34F5" w:rsidRDefault="008E34F5" w:rsidP="00BD44FB">
      <w:pPr>
        <w:widowControl w:val="0"/>
        <w:numPr>
          <w:ilvl w:val="0"/>
          <w:numId w:val="16"/>
        </w:numPr>
        <w:tabs>
          <w:tab w:val="clear" w:pos="1705"/>
          <w:tab w:val="left" w:pos="990"/>
        </w:tabs>
        <w:autoSpaceDE w:val="0"/>
        <w:autoSpaceDN w:val="0"/>
        <w:adjustRightInd w:val="0"/>
        <w:spacing w:line="240" w:lineRule="auto"/>
        <w:ind w:left="142" w:firstLine="425"/>
        <w:jc w:val="both"/>
        <w:rPr>
          <w:rFonts w:ascii="Calibri" w:hAnsi="Calibri"/>
          <w:i/>
          <w:color w:val="0070C0"/>
          <w:sz w:val="24"/>
          <w:szCs w:val="24"/>
          <w:u w:color="000000"/>
        </w:rPr>
      </w:pPr>
      <w:proofErr w:type="spellStart"/>
      <w:r w:rsidRPr="008E34F5">
        <w:rPr>
          <w:rFonts w:ascii="Calibri" w:hAnsi="Calibri"/>
          <w:i/>
          <w:color w:val="0070C0"/>
          <w:sz w:val="24"/>
          <w:szCs w:val="24"/>
          <w:u w:color="000000"/>
        </w:rPr>
        <w:t>Пелешко</w:t>
      </w:r>
      <w:proofErr w:type="spellEnd"/>
      <w:r w:rsidRPr="008E34F5">
        <w:rPr>
          <w:rFonts w:ascii="Calibri" w:hAnsi="Calibri"/>
          <w:i/>
          <w:color w:val="0070C0"/>
          <w:sz w:val="24"/>
          <w:szCs w:val="24"/>
          <w:u w:color="000000"/>
        </w:rPr>
        <w:t xml:space="preserve"> Д</w:t>
      </w:r>
      <w:r>
        <w:rPr>
          <w:rFonts w:ascii="Calibri" w:hAnsi="Calibri"/>
          <w:i/>
          <w:color w:val="0070C0"/>
          <w:sz w:val="24"/>
          <w:szCs w:val="24"/>
          <w:u w:color="000000"/>
        </w:rPr>
        <w:t>.</w:t>
      </w:r>
      <w:r w:rsidRPr="008E34F5">
        <w:rPr>
          <w:rFonts w:ascii="Calibri" w:hAnsi="Calibri"/>
          <w:i/>
          <w:color w:val="0070C0"/>
          <w:sz w:val="24"/>
          <w:szCs w:val="24"/>
          <w:u w:color="000000"/>
        </w:rPr>
        <w:t xml:space="preserve"> Д. Вибрані методи </w:t>
      </w:r>
      <w:proofErr w:type="spellStart"/>
      <w:r w:rsidRPr="008E34F5">
        <w:rPr>
          <w:rFonts w:ascii="Calibri" w:hAnsi="Calibri"/>
          <w:i/>
          <w:color w:val="0070C0"/>
          <w:sz w:val="24"/>
          <w:szCs w:val="24"/>
          <w:u w:color="000000"/>
        </w:rPr>
        <w:t>передискретизації</w:t>
      </w:r>
      <w:proofErr w:type="spellEnd"/>
      <w:r w:rsidRPr="008E34F5">
        <w:rPr>
          <w:rFonts w:ascii="Calibri" w:hAnsi="Calibri"/>
          <w:i/>
          <w:color w:val="0070C0"/>
          <w:sz w:val="24"/>
          <w:szCs w:val="24"/>
          <w:u w:color="000000"/>
        </w:rPr>
        <w:t xml:space="preserve"> цифрових зображень : монографія / Д.Д. </w:t>
      </w:r>
      <w:proofErr w:type="spellStart"/>
      <w:r w:rsidRPr="008E34F5">
        <w:rPr>
          <w:rFonts w:ascii="Calibri" w:hAnsi="Calibri"/>
          <w:i/>
          <w:color w:val="0070C0"/>
          <w:sz w:val="24"/>
          <w:szCs w:val="24"/>
          <w:u w:color="000000"/>
        </w:rPr>
        <w:t>Пелешко</w:t>
      </w:r>
      <w:proofErr w:type="spellEnd"/>
      <w:r w:rsidRPr="008E34F5">
        <w:rPr>
          <w:rFonts w:ascii="Calibri" w:hAnsi="Calibri"/>
          <w:i/>
          <w:color w:val="0070C0"/>
          <w:sz w:val="24"/>
          <w:szCs w:val="24"/>
          <w:u w:color="000000"/>
        </w:rPr>
        <w:t xml:space="preserve">, Р.О. Ткаченко, І.Г. </w:t>
      </w:r>
      <w:proofErr w:type="spellStart"/>
      <w:r w:rsidRPr="008E34F5">
        <w:rPr>
          <w:rFonts w:ascii="Calibri" w:hAnsi="Calibri"/>
          <w:i/>
          <w:color w:val="0070C0"/>
          <w:sz w:val="24"/>
          <w:szCs w:val="24"/>
          <w:u w:color="000000"/>
        </w:rPr>
        <w:t>Цмоць</w:t>
      </w:r>
      <w:proofErr w:type="spellEnd"/>
      <w:r w:rsidRPr="008E34F5">
        <w:rPr>
          <w:rFonts w:ascii="Calibri" w:hAnsi="Calibri"/>
          <w:i/>
          <w:color w:val="0070C0"/>
          <w:sz w:val="24"/>
          <w:szCs w:val="24"/>
          <w:u w:color="000000"/>
        </w:rPr>
        <w:t xml:space="preserve">, І.В. </w:t>
      </w:r>
      <w:proofErr w:type="spellStart"/>
      <w:r w:rsidRPr="008E34F5">
        <w:rPr>
          <w:rFonts w:ascii="Calibri" w:hAnsi="Calibri"/>
          <w:i/>
          <w:color w:val="0070C0"/>
          <w:sz w:val="24"/>
          <w:szCs w:val="24"/>
          <w:u w:color="000000"/>
        </w:rPr>
        <w:t>Ізонін</w:t>
      </w:r>
      <w:proofErr w:type="spellEnd"/>
      <w:r w:rsidRPr="008E34F5">
        <w:rPr>
          <w:rFonts w:ascii="Calibri" w:hAnsi="Calibri"/>
          <w:i/>
          <w:color w:val="0070C0"/>
          <w:sz w:val="24"/>
          <w:szCs w:val="24"/>
          <w:u w:color="000000"/>
        </w:rPr>
        <w:t>.</w:t>
      </w:r>
      <w:r w:rsidRPr="008E34F5">
        <w:rPr>
          <w:rFonts w:ascii="Calibri" w:hAnsi="Calibri"/>
          <w:i/>
          <w:color w:val="0070C0"/>
          <w:sz w:val="24"/>
          <w:szCs w:val="24"/>
          <w:u w:color="000000"/>
        </w:rPr>
        <w:t xml:space="preserve"> Міністерство освіти і науки України, Приватний заклад вищої освіти "ІТ СТЕП Університет". – Львів : Галич-Прес, 2019.  – 199 сторінок. Замовити в Бібліотеці КПІ: </w:t>
      </w:r>
      <w:hyperlink r:id="rId20" w:history="1">
        <w:r w:rsidRPr="008E34F5">
          <w:rPr>
            <w:rFonts w:ascii="Calibri" w:hAnsi="Calibri"/>
            <w:i/>
            <w:color w:val="0070C0"/>
            <w:sz w:val="24"/>
            <w:szCs w:val="24"/>
            <w:u w:color="000000"/>
          </w:rPr>
          <w:t>https://opac.kpi.ua/F/?func=direct&amp;doc_number=000635651&amp;local_base=KPI01</w:t>
        </w:r>
      </w:hyperlink>
      <w:r>
        <w:rPr>
          <w:rFonts w:ascii="Calibri" w:hAnsi="Calibri"/>
          <w:i/>
          <w:color w:val="0070C0"/>
          <w:sz w:val="24"/>
          <w:szCs w:val="24"/>
          <w:u w:color="000000"/>
          <w:lang w:val="ru-RU"/>
        </w:rPr>
        <w:t>.</w:t>
      </w:r>
    </w:p>
    <w:p w14:paraId="06C3FA91" w14:textId="1E099932" w:rsidR="008E34F5" w:rsidRDefault="008E34F5" w:rsidP="008E34F5">
      <w:pPr>
        <w:widowControl w:val="0"/>
        <w:tabs>
          <w:tab w:val="left" w:pos="990"/>
        </w:tabs>
        <w:autoSpaceDE w:val="0"/>
        <w:autoSpaceDN w:val="0"/>
        <w:adjustRightInd w:val="0"/>
        <w:spacing w:line="240" w:lineRule="auto"/>
        <w:ind w:left="567"/>
        <w:jc w:val="both"/>
        <w:rPr>
          <w:rFonts w:ascii="Calibri" w:hAnsi="Calibri"/>
          <w:i/>
          <w:color w:val="0070C0"/>
          <w:sz w:val="24"/>
          <w:szCs w:val="24"/>
          <w:u w:color="000000"/>
        </w:rPr>
      </w:pPr>
    </w:p>
    <w:p w14:paraId="43EBCB7E" w14:textId="07954D84" w:rsidR="008E34F5" w:rsidRPr="008E34F5" w:rsidRDefault="008E34F5" w:rsidP="008E34F5">
      <w:pPr>
        <w:pStyle w:val="af1"/>
        <w:spacing w:before="8"/>
        <w:ind w:firstLine="550"/>
        <w:rPr>
          <w:rFonts w:ascii="Calibri" w:hAnsi="Calibri"/>
          <w:b/>
          <w:bCs/>
          <w:i/>
          <w:color w:val="0070C0"/>
          <w:sz w:val="24"/>
          <w:szCs w:val="24"/>
          <w:lang w:val="en-US"/>
        </w:rPr>
      </w:pPr>
      <w:r>
        <w:rPr>
          <w:rFonts w:ascii="Calibri" w:hAnsi="Calibri"/>
          <w:b/>
          <w:bCs/>
          <w:i/>
          <w:color w:val="0070C0"/>
          <w:sz w:val="24"/>
          <w:szCs w:val="24"/>
        </w:rPr>
        <w:t xml:space="preserve">4.3. </w:t>
      </w:r>
      <w:r w:rsidRPr="003F5478">
        <w:rPr>
          <w:rFonts w:ascii="Calibri" w:hAnsi="Calibri"/>
          <w:b/>
          <w:bCs/>
          <w:i/>
          <w:color w:val="0070C0"/>
          <w:sz w:val="24"/>
          <w:szCs w:val="24"/>
        </w:rPr>
        <w:t>Інформаційні ресурси</w:t>
      </w:r>
      <w:r>
        <w:rPr>
          <w:rFonts w:ascii="Calibri" w:hAnsi="Calibri"/>
          <w:b/>
          <w:bCs/>
          <w:i/>
          <w:color w:val="0070C0"/>
          <w:sz w:val="24"/>
          <w:szCs w:val="24"/>
        </w:rPr>
        <w:t>:</w:t>
      </w:r>
    </w:p>
    <w:p w14:paraId="47EA693B" w14:textId="67168A76" w:rsidR="008E34F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21" w:history="1">
        <w:r w:rsidRPr="00B35CB5">
          <w:rPr>
            <w:rFonts w:ascii="Calibri" w:hAnsi="Calibri"/>
            <w:i/>
            <w:color w:val="0070C0"/>
            <w:sz w:val="24"/>
            <w:szCs w:val="24"/>
          </w:rPr>
          <w:t>https://www.kaggle.com/</w:t>
        </w:r>
      </w:hyperlink>
    </w:p>
    <w:p w14:paraId="66CAC23B" w14:textId="176BAD70"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r w:rsidRPr="008E34F5">
        <w:rPr>
          <w:rFonts w:ascii="Calibri" w:hAnsi="Calibri"/>
          <w:i/>
          <w:color w:val="0070C0"/>
          <w:sz w:val="24"/>
          <w:szCs w:val="24"/>
        </w:rPr>
        <w:t>https://www.jetbrains.com/</w:t>
      </w:r>
    </w:p>
    <w:p w14:paraId="06D3C8B7"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22" w:history="1">
        <w:r w:rsidRPr="00B35CB5">
          <w:rPr>
            <w:rFonts w:ascii="Calibri" w:hAnsi="Calibri"/>
            <w:i/>
            <w:color w:val="0070C0"/>
            <w:sz w:val="24"/>
            <w:szCs w:val="24"/>
          </w:rPr>
          <w:t>https://github.com/PacktPublishing/Artificial-Intelligence-with-Python</w:t>
        </w:r>
      </w:hyperlink>
    </w:p>
    <w:p w14:paraId="05C7C483"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23" w:history="1">
        <w:r w:rsidRPr="00B35CB5">
          <w:rPr>
            <w:rFonts w:ascii="Calibri" w:hAnsi="Calibri"/>
            <w:i/>
            <w:color w:val="0070C0"/>
            <w:sz w:val="24"/>
            <w:szCs w:val="24"/>
          </w:rPr>
          <w:t>https://pandas.pydata.org/</w:t>
        </w:r>
      </w:hyperlink>
    </w:p>
    <w:p w14:paraId="5BCA99A0"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24" w:history="1">
        <w:r w:rsidRPr="00B35CB5">
          <w:rPr>
            <w:rFonts w:ascii="Calibri" w:hAnsi="Calibri"/>
            <w:i/>
            <w:color w:val="0070C0"/>
            <w:sz w:val="24"/>
            <w:szCs w:val="24"/>
          </w:rPr>
          <w:t>https://scapy.net/</w:t>
        </w:r>
      </w:hyperlink>
    </w:p>
    <w:p w14:paraId="06746645"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25" w:history="1">
        <w:r w:rsidRPr="00B35CB5">
          <w:rPr>
            <w:rFonts w:ascii="Calibri" w:hAnsi="Calibri"/>
            <w:i/>
            <w:color w:val="0070C0"/>
            <w:sz w:val="24"/>
            <w:szCs w:val="24"/>
          </w:rPr>
          <w:t>https://developers.google.com/optimization</w:t>
        </w:r>
      </w:hyperlink>
    </w:p>
    <w:p w14:paraId="3A84220F"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26" w:history="1">
        <w:r w:rsidRPr="00B35CB5">
          <w:rPr>
            <w:rFonts w:ascii="Calibri" w:hAnsi="Calibri"/>
            <w:i/>
            <w:color w:val="0070C0"/>
            <w:sz w:val="24"/>
            <w:szCs w:val="24"/>
          </w:rPr>
          <w:t>https</w:t>
        </w:r>
      </w:hyperlink>
      <w:hyperlink r:id="rId27" w:history="1">
        <w:r w:rsidRPr="00B35CB5">
          <w:rPr>
            <w:rFonts w:ascii="Calibri" w:hAnsi="Calibri"/>
            <w:i/>
            <w:color w:val="0070C0"/>
            <w:sz w:val="24"/>
            <w:szCs w:val="24"/>
          </w:rPr>
          <w:t>://</w:t>
        </w:r>
      </w:hyperlink>
      <w:hyperlink r:id="rId28" w:history="1">
        <w:r w:rsidRPr="00B35CB5">
          <w:rPr>
            <w:rFonts w:ascii="Calibri" w:hAnsi="Calibri"/>
            <w:i/>
            <w:color w:val="0070C0"/>
            <w:sz w:val="24"/>
            <w:szCs w:val="24"/>
          </w:rPr>
          <w:t>www</w:t>
        </w:r>
      </w:hyperlink>
      <w:hyperlink r:id="rId29" w:history="1">
        <w:r w:rsidRPr="00B35CB5">
          <w:rPr>
            <w:rFonts w:ascii="Calibri" w:hAnsi="Calibri"/>
            <w:i/>
            <w:color w:val="0070C0"/>
            <w:sz w:val="24"/>
            <w:szCs w:val="24"/>
          </w:rPr>
          <w:t>.</w:t>
        </w:r>
      </w:hyperlink>
      <w:hyperlink r:id="rId30" w:history="1">
        <w:r w:rsidRPr="00B35CB5">
          <w:rPr>
            <w:rFonts w:ascii="Calibri" w:hAnsi="Calibri"/>
            <w:i/>
            <w:color w:val="0070C0"/>
            <w:sz w:val="24"/>
            <w:szCs w:val="24"/>
          </w:rPr>
          <w:t>tensorflow</w:t>
        </w:r>
      </w:hyperlink>
      <w:hyperlink r:id="rId31" w:history="1">
        <w:r w:rsidRPr="00B35CB5">
          <w:rPr>
            <w:rFonts w:ascii="Calibri" w:hAnsi="Calibri"/>
            <w:i/>
            <w:color w:val="0070C0"/>
            <w:sz w:val="24"/>
            <w:szCs w:val="24"/>
          </w:rPr>
          <w:t>.</w:t>
        </w:r>
      </w:hyperlink>
      <w:hyperlink r:id="rId32" w:history="1">
        <w:r w:rsidRPr="00B35CB5">
          <w:rPr>
            <w:rFonts w:ascii="Calibri" w:hAnsi="Calibri"/>
            <w:i/>
            <w:color w:val="0070C0"/>
            <w:sz w:val="24"/>
            <w:szCs w:val="24"/>
          </w:rPr>
          <w:t>org</w:t>
        </w:r>
      </w:hyperlink>
      <w:hyperlink r:id="rId33" w:history="1">
        <w:r w:rsidRPr="00B35CB5">
          <w:rPr>
            <w:rFonts w:ascii="Calibri" w:hAnsi="Calibri"/>
            <w:i/>
            <w:color w:val="0070C0"/>
            <w:sz w:val="24"/>
            <w:szCs w:val="24"/>
          </w:rPr>
          <w:t>/</w:t>
        </w:r>
      </w:hyperlink>
    </w:p>
    <w:p w14:paraId="7A1B6DBE"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34" w:history="1">
        <w:r w:rsidRPr="00B35CB5">
          <w:rPr>
            <w:rFonts w:ascii="Calibri" w:hAnsi="Calibri"/>
            <w:i/>
            <w:color w:val="0070C0"/>
            <w:sz w:val="24"/>
            <w:szCs w:val="24"/>
          </w:rPr>
          <w:t>https</w:t>
        </w:r>
      </w:hyperlink>
      <w:hyperlink r:id="rId35" w:history="1">
        <w:r w:rsidRPr="00B35CB5">
          <w:rPr>
            <w:rFonts w:ascii="Calibri" w:hAnsi="Calibri"/>
            <w:i/>
            <w:color w:val="0070C0"/>
            <w:sz w:val="24"/>
            <w:szCs w:val="24"/>
          </w:rPr>
          <w:t>://</w:t>
        </w:r>
      </w:hyperlink>
      <w:hyperlink r:id="rId36" w:history="1">
        <w:r w:rsidRPr="00B35CB5">
          <w:rPr>
            <w:rFonts w:ascii="Calibri" w:hAnsi="Calibri"/>
            <w:i/>
            <w:color w:val="0070C0"/>
            <w:sz w:val="24"/>
            <w:szCs w:val="24"/>
          </w:rPr>
          <w:t>keras</w:t>
        </w:r>
      </w:hyperlink>
      <w:hyperlink r:id="rId37" w:history="1">
        <w:r w:rsidRPr="00B35CB5">
          <w:rPr>
            <w:rFonts w:ascii="Calibri" w:hAnsi="Calibri"/>
            <w:i/>
            <w:color w:val="0070C0"/>
            <w:sz w:val="24"/>
            <w:szCs w:val="24"/>
          </w:rPr>
          <w:t>.</w:t>
        </w:r>
      </w:hyperlink>
      <w:hyperlink r:id="rId38" w:history="1">
        <w:r w:rsidRPr="00B35CB5">
          <w:rPr>
            <w:rFonts w:ascii="Calibri" w:hAnsi="Calibri"/>
            <w:i/>
            <w:color w:val="0070C0"/>
            <w:sz w:val="24"/>
            <w:szCs w:val="24"/>
          </w:rPr>
          <w:t>io</w:t>
        </w:r>
      </w:hyperlink>
      <w:hyperlink r:id="rId39" w:history="1">
        <w:r w:rsidRPr="00B35CB5">
          <w:rPr>
            <w:rFonts w:ascii="Calibri" w:hAnsi="Calibri"/>
            <w:i/>
            <w:color w:val="0070C0"/>
            <w:sz w:val="24"/>
            <w:szCs w:val="24"/>
          </w:rPr>
          <w:t>/</w:t>
        </w:r>
      </w:hyperlink>
    </w:p>
    <w:p w14:paraId="094DF921" w14:textId="77777777" w:rsidR="008E34F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40" w:history="1">
        <w:r w:rsidRPr="00B35CB5">
          <w:rPr>
            <w:rFonts w:ascii="Calibri" w:hAnsi="Calibri"/>
            <w:i/>
            <w:color w:val="0070C0"/>
            <w:sz w:val="24"/>
            <w:szCs w:val="24"/>
          </w:rPr>
          <w:t>https://opencv.org/</w:t>
        </w:r>
      </w:hyperlink>
    </w:p>
    <w:p w14:paraId="0F5B1812"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41" w:history="1">
        <w:r w:rsidRPr="00B35CB5">
          <w:rPr>
            <w:rFonts w:ascii="Calibri" w:hAnsi="Calibri"/>
            <w:i/>
            <w:color w:val="0070C0"/>
            <w:sz w:val="24"/>
            <w:szCs w:val="24"/>
          </w:rPr>
          <w:t>https://numpy.org/doc/stable/reference/generated/numpy.polyfit.html</w:t>
        </w:r>
      </w:hyperlink>
    </w:p>
    <w:p w14:paraId="34B71D0B"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42" w:history="1">
        <w:r w:rsidRPr="00B35CB5">
          <w:rPr>
            <w:rFonts w:ascii="Calibri" w:hAnsi="Calibri"/>
            <w:i/>
            <w:color w:val="0070C0"/>
            <w:sz w:val="24"/>
            <w:szCs w:val="24"/>
          </w:rPr>
          <w:t>https://www.statsmodels.org/stable/examples/notebooks/generated/ols.html</w:t>
        </w:r>
      </w:hyperlink>
    </w:p>
    <w:p w14:paraId="6FE1F2CE" w14:textId="77777777" w:rsidR="008E34F5" w:rsidRPr="00B35CB5" w:rsidRDefault="008E34F5" w:rsidP="008E34F5">
      <w:pPr>
        <w:tabs>
          <w:tab w:val="left" w:pos="990"/>
        </w:tabs>
        <w:autoSpaceDE w:val="0"/>
        <w:autoSpaceDN w:val="0"/>
        <w:adjustRightInd w:val="0"/>
        <w:spacing w:line="240" w:lineRule="auto"/>
        <w:ind w:left="550"/>
        <w:jc w:val="both"/>
        <w:rPr>
          <w:rFonts w:ascii="Calibri" w:hAnsi="Calibri"/>
          <w:i/>
          <w:color w:val="0070C0"/>
          <w:sz w:val="24"/>
          <w:szCs w:val="24"/>
        </w:rPr>
      </w:pPr>
      <w:hyperlink r:id="rId43" w:history="1">
        <w:r w:rsidRPr="00B35CB5">
          <w:rPr>
            <w:rFonts w:ascii="Calibri" w:hAnsi="Calibri"/>
            <w:i/>
            <w:color w:val="0070C0"/>
            <w:sz w:val="24"/>
            <w:szCs w:val="24"/>
          </w:rPr>
          <w:t>https://scikit-learn.org/stable/modules/sgd.html#regression</w:t>
        </w:r>
      </w:hyperlink>
    </w:p>
    <w:p w14:paraId="2C42FC2F" w14:textId="77777777" w:rsidR="008E34F5" w:rsidRPr="008E34F5" w:rsidRDefault="008E34F5" w:rsidP="008E34F5">
      <w:pPr>
        <w:widowControl w:val="0"/>
        <w:tabs>
          <w:tab w:val="left" w:pos="990"/>
        </w:tabs>
        <w:autoSpaceDE w:val="0"/>
        <w:autoSpaceDN w:val="0"/>
        <w:adjustRightInd w:val="0"/>
        <w:spacing w:line="240" w:lineRule="auto"/>
        <w:ind w:left="567"/>
        <w:jc w:val="both"/>
        <w:rPr>
          <w:rFonts w:ascii="Calibri" w:hAnsi="Calibri"/>
          <w:i/>
          <w:color w:val="0070C0"/>
          <w:sz w:val="24"/>
          <w:szCs w:val="24"/>
          <w:u w:color="000000"/>
        </w:rPr>
      </w:pPr>
    </w:p>
    <w:p w14:paraId="2225EDCF" w14:textId="77777777" w:rsidR="00FA3C03" w:rsidRPr="003C46E9" w:rsidRDefault="00FA3C03" w:rsidP="00AA6B23">
      <w:pPr>
        <w:pStyle w:val="1"/>
        <w:numPr>
          <w:ilvl w:val="0"/>
          <w:numId w:val="0"/>
        </w:numPr>
        <w:shd w:val="clear" w:color="auto" w:fill="BFBFBF"/>
        <w:spacing w:line="240" w:lineRule="auto"/>
        <w:jc w:val="center"/>
      </w:pPr>
      <w:r w:rsidRPr="003C46E9">
        <w:t>Навчальний контент</w:t>
      </w:r>
    </w:p>
    <w:p w14:paraId="2420D07A" w14:textId="77777777" w:rsidR="00FA3C03" w:rsidRPr="003C46E9" w:rsidRDefault="00FA3C03" w:rsidP="004A6336">
      <w:pPr>
        <w:pStyle w:val="1"/>
        <w:spacing w:line="240" w:lineRule="auto"/>
      </w:pPr>
      <w:r w:rsidRPr="003C46E9">
        <w:t>Методика опанування навчальної дисципліни (освітнього компонента)</w:t>
      </w:r>
    </w:p>
    <w:p w14:paraId="05096ED1" w14:textId="77777777" w:rsidR="008E34F5" w:rsidRDefault="008E34F5" w:rsidP="008E34F5">
      <w:pPr>
        <w:spacing w:line="240" w:lineRule="auto"/>
        <w:ind w:firstLine="540"/>
        <w:jc w:val="both"/>
        <w:rPr>
          <w:i/>
          <w:color w:val="0070C0"/>
          <w:sz w:val="24"/>
          <w:szCs w:val="24"/>
        </w:rPr>
      </w:pPr>
      <w:r>
        <w:rPr>
          <w:rFonts w:ascii="Calibri" w:hAnsi="Calibri"/>
          <w:b/>
          <w:bCs/>
          <w:i/>
          <w:color w:val="0070C0"/>
          <w:sz w:val="24"/>
          <w:szCs w:val="24"/>
        </w:rPr>
        <w:t>Навчальна дисципліна</w:t>
      </w:r>
      <w:r w:rsidRPr="00C46307">
        <w:rPr>
          <w:rFonts w:ascii="Calibri" w:hAnsi="Calibri"/>
          <w:b/>
          <w:bCs/>
          <w:i/>
          <w:color w:val="0070C0"/>
          <w:sz w:val="24"/>
          <w:szCs w:val="24"/>
        </w:rPr>
        <w:t xml:space="preserve"> </w:t>
      </w:r>
      <w:r w:rsidRPr="00162718">
        <w:rPr>
          <w:rFonts w:ascii="Calibri" w:hAnsi="Calibri"/>
          <w:b/>
          <w:bCs/>
          <w:i/>
          <w:color w:val="0070C0"/>
          <w:sz w:val="24"/>
          <w:szCs w:val="24"/>
        </w:rPr>
        <w:t xml:space="preserve">«Вступ до технології </w:t>
      </w:r>
      <w:proofErr w:type="spellStart"/>
      <w:r w:rsidRPr="00162718">
        <w:rPr>
          <w:rFonts w:ascii="Calibri" w:hAnsi="Calibri"/>
          <w:b/>
          <w:bCs/>
          <w:i/>
          <w:color w:val="0070C0"/>
          <w:sz w:val="24"/>
          <w:szCs w:val="24"/>
        </w:rPr>
        <w:t>Data</w:t>
      </w:r>
      <w:proofErr w:type="spellEnd"/>
      <w:r w:rsidRPr="00162718">
        <w:rPr>
          <w:rFonts w:ascii="Calibri" w:hAnsi="Calibri"/>
          <w:b/>
          <w:bCs/>
          <w:i/>
          <w:color w:val="0070C0"/>
          <w:sz w:val="24"/>
          <w:szCs w:val="24"/>
        </w:rPr>
        <w:t xml:space="preserve"> </w:t>
      </w:r>
      <w:proofErr w:type="spellStart"/>
      <w:r w:rsidRPr="00162718">
        <w:rPr>
          <w:rFonts w:ascii="Calibri" w:hAnsi="Calibri"/>
          <w:b/>
          <w:bCs/>
          <w:i/>
          <w:color w:val="0070C0"/>
          <w:sz w:val="24"/>
          <w:szCs w:val="24"/>
        </w:rPr>
        <w:t>Science</w:t>
      </w:r>
      <w:proofErr w:type="spellEnd"/>
      <w:r w:rsidRPr="00162718">
        <w:rPr>
          <w:rFonts w:ascii="Calibri" w:hAnsi="Calibri"/>
          <w:b/>
          <w:bCs/>
          <w:i/>
          <w:color w:val="0070C0"/>
          <w:sz w:val="24"/>
          <w:szCs w:val="24"/>
        </w:rPr>
        <w:t>»</w:t>
      </w:r>
      <w:r w:rsidRPr="00B72A22">
        <w:rPr>
          <w:rFonts w:ascii="Calibri" w:hAnsi="Calibri"/>
          <w:b/>
          <w:bCs/>
          <w:i/>
          <w:color w:val="0070C0"/>
        </w:rPr>
        <w:t xml:space="preserve"> </w:t>
      </w:r>
      <w:r w:rsidRPr="00C46307">
        <w:rPr>
          <w:rFonts w:ascii="Calibri" w:hAnsi="Calibri"/>
          <w:b/>
          <w:bCs/>
          <w:i/>
          <w:color w:val="0070C0"/>
          <w:sz w:val="24"/>
          <w:szCs w:val="24"/>
        </w:rPr>
        <w:t>включає</w:t>
      </w:r>
      <w:r>
        <w:rPr>
          <w:rFonts w:ascii="Calibri" w:hAnsi="Calibri"/>
          <w:i/>
          <w:color w:val="0070C0"/>
          <w:sz w:val="24"/>
          <w:szCs w:val="24"/>
        </w:rPr>
        <w:t xml:space="preserve"> </w:t>
      </w:r>
      <w:r w:rsidRPr="00D601EB">
        <w:rPr>
          <w:i/>
          <w:color w:val="0070C0"/>
          <w:sz w:val="24"/>
          <w:szCs w:val="24"/>
        </w:rPr>
        <w:t>4 кредитів/120 год.</w:t>
      </w:r>
      <w:r>
        <w:rPr>
          <w:i/>
          <w:color w:val="0070C0"/>
          <w:sz w:val="24"/>
          <w:szCs w:val="24"/>
        </w:rPr>
        <w:t xml:space="preserve"> </w:t>
      </w:r>
      <w:r w:rsidRPr="00D601EB">
        <w:rPr>
          <w:i/>
          <w:color w:val="0070C0"/>
          <w:sz w:val="24"/>
          <w:szCs w:val="24"/>
        </w:rPr>
        <w:t xml:space="preserve">Денна форма: лекцій 36 годин, </w:t>
      </w:r>
      <w:proofErr w:type="spellStart"/>
      <w:r w:rsidRPr="00D601EB">
        <w:rPr>
          <w:i/>
          <w:color w:val="0070C0"/>
          <w:sz w:val="24"/>
          <w:szCs w:val="24"/>
        </w:rPr>
        <w:t>лаб</w:t>
      </w:r>
      <w:proofErr w:type="spellEnd"/>
      <w:r w:rsidRPr="00D601EB">
        <w:rPr>
          <w:i/>
          <w:color w:val="0070C0"/>
          <w:sz w:val="24"/>
          <w:szCs w:val="24"/>
        </w:rPr>
        <w:t xml:space="preserve">. роб. 18 год., СРС 66 год. Заочна форма: лекцій </w:t>
      </w:r>
      <w:r>
        <w:rPr>
          <w:i/>
          <w:color w:val="0070C0"/>
          <w:sz w:val="24"/>
          <w:szCs w:val="24"/>
        </w:rPr>
        <w:t>8</w:t>
      </w:r>
      <w:r w:rsidRPr="00D601EB">
        <w:rPr>
          <w:i/>
          <w:color w:val="0070C0"/>
          <w:sz w:val="24"/>
          <w:szCs w:val="24"/>
        </w:rPr>
        <w:t xml:space="preserve"> год., </w:t>
      </w:r>
      <w:proofErr w:type="spellStart"/>
      <w:r w:rsidRPr="00D601EB">
        <w:rPr>
          <w:i/>
          <w:color w:val="0070C0"/>
          <w:sz w:val="24"/>
          <w:szCs w:val="24"/>
        </w:rPr>
        <w:t>лаб</w:t>
      </w:r>
      <w:proofErr w:type="spellEnd"/>
      <w:r w:rsidRPr="00D601EB">
        <w:rPr>
          <w:i/>
          <w:color w:val="0070C0"/>
          <w:sz w:val="24"/>
          <w:szCs w:val="24"/>
        </w:rPr>
        <w:t>. роб. 8 год., СРС 104 год</w:t>
      </w:r>
      <w:r>
        <w:rPr>
          <w:i/>
          <w:color w:val="0070C0"/>
          <w:sz w:val="24"/>
          <w:szCs w:val="24"/>
        </w:rPr>
        <w:t>.</w:t>
      </w:r>
    </w:p>
    <w:p w14:paraId="55ECF4F5" w14:textId="4AA39F32" w:rsidR="008E34F5" w:rsidRDefault="008E34F5" w:rsidP="008E34F5">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За дисципліною передбачено проведення так</w:t>
      </w:r>
      <w:r w:rsidR="001E7207">
        <w:rPr>
          <w:rFonts w:ascii="Calibri" w:hAnsi="Calibri" w:cs="Times New Roman"/>
          <w:i/>
          <w:color w:val="0070C0"/>
          <w:lang w:eastAsia="en-US"/>
        </w:rPr>
        <w:t>их</w:t>
      </w:r>
      <w:r>
        <w:rPr>
          <w:rFonts w:ascii="Calibri" w:hAnsi="Calibri" w:cs="Times New Roman"/>
          <w:i/>
          <w:color w:val="0070C0"/>
          <w:lang w:eastAsia="en-US"/>
        </w:rPr>
        <w:t xml:space="preserve"> </w:t>
      </w:r>
      <w:r w:rsidR="001E7207">
        <w:rPr>
          <w:rFonts w:ascii="Calibri" w:hAnsi="Calibri" w:cs="Times New Roman"/>
          <w:i/>
          <w:color w:val="0070C0"/>
          <w:lang w:eastAsia="en-US"/>
        </w:rPr>
        <w:t>видів</w:t>
      </w:r>
      <w:r>
        <w:rPr>
          <w:rFonts w:ascii="Calibri" w:hAnsi="Calibri" w:cs="Times New Roman"/>
          <w:i/>
          <w:color w:val="0070C0"/>
          <w:lang w:eastAsia="en-US"/>
        </w:rPr>
        <w:t xml:space="preserve"> аудиторних занять: лекційних заняття; лабораторні роботи; модульна контрольна робота; залік.</w:t>
      </w:r>
    </w:p>
    <w:p w14:paraId="04C28B69" w14:textId="1C8BB7DC" w:rsidR="001E7207" w:rsidRPr="003404BC" w:rsidRDefault="001E7207" w:rsidP="001E7207">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Pr>
          <w:rFonts w:ascii="Calibri" w:hAnsi="Calibri" w:cs="Times New Roman"/>
          <w:i/>
          <w:color w:val="0070C0"/>
          <w:lang w:eastAsia="en-US"/>
        </w:rPr>
        <w:t>Лекційні заняття передбачають розгляд т</w:t>
      </w:r>
      <w:r w:rsidRPr="003404BC">
        <w:rPr>
          <w:rFonts w:ascii="Calibri" w:hAnsi="Calibri" w:cs="Times New Roman"/>
          <w:i/>
          <w:color w:val="0070C0"/>
          <w:lang w:eastAsia="en-US"/>
        </w:rPr>
        <w:t>еоретичн</w:t>
      </w:r>
      <w:r>
        <w:rPr>
          <w:rFonts w:ascii="Calibri" w:hAnsi="Calibri" w:cs="Times New Roman"/>
          <w:i/>
          <w:color w:val="0070C0"/>
          <w:lang w:eastAsia="en-US"/>
        </w:rPr>
        <w:t>их</w:t>
      </w:r>
      <w:r w:rsidRPr="003404BC">
        <w:rPr>
          <w:rFonts w:ascii="Calibri" w:hAnsi="Calibri" w:cs="Times New Roman"/>
          <w:i/>
          <w:color w:val="0070C0"/>
          <w:lang w:eastAsia="en-US"/>
        </w:rPr>
        <w:t xml:space="preserve"> положен</w:t>
      </w:r>
      <w:r>
        <w:rPr>
          <w:rFonts w:ascii="Calibri" w:hAnsi="Calibri" w:cs="Times New Roman"/>
          <w:i/>
          <w:color w:val="0070C0"/>
          <w:lang w:eastAsia="en-US"/>
        </w:rPr>
        <w:t>ь</w:t>
      </w:r>
      <w:r w:rsidRPr="003404BC">
        <w:rPr>
          <w:rFonts w:ascii="Calibri" w:hAnsi="Calibri" w:cs="Times New Roman"/>
          <w:i/>
          <w:color w:val="0070C0"/>
          <w:lang w:eastAsia="en-US"/>
        </w:rPr>
        <w:t xml:space="preserve"> </w:t>
      </w:r>
      <w:r>
        <w:rPr>
          <w:rFonts w:ascii="Calibri" w:hAnsi="Calibri" w:cs="Times New Roman"/>
          <w:i/>
          <w:color w:val="0070C0"/>
          <w:lang w:eastAsia="en-US"/>
        </w:rPr>
        <w:t xml:space="preserve">технологій </w:t>
      </w:r>
      <w:proofErr w:type="spellStart"/>
      <w:r w:rsidRPr="003404BC">
        <w:rPr>
          <w:rFonts w:ascii="Calibri" w:hAnsi="Calibri" w:cs="Times New Roman"/>
          <w:i/>
          <w:color w:val="0070C0"/>
          <w:lang w:eastAsia="en-US"/>
        </w:rPr>
        <w:t>Computer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Vision</w:t>
      </w:r>
      <w:proofErr w:type="spellEnd"/>
      <w:r w:rsidRPr="003404BC">
        <w:rPr>
          <w:rFonts w:ascii="Calibri" w:hAnsi="Calibri" w:cs="Times New Roman"/>
          <w:i/>
          <w:color w:val="0070C0"/>
          <w:lang w:eastAsia="en-US"/>
        </w:rPr>
        <w:t xml:space="preserve"> з обов’язковою демонстрацією практичної реалізації розглянутих алгоритмів у формі прикладів програмного коду.</w:t>
      </w:r>
    </w:p>
    <w:p w14:paraId="366AFF8E" w14:textId="7CECF35A" w:rsidR="001E7207" w:rsidRPr="003404BC" w:rsidRDefault="001E7207" w:rsidP="001E7207">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i/>
          <w:color w:val="0070C0"/>
          <w:lang w:eastAsia="en-US"/>
        </w:rPr>
      </w:pPr>
      <w:r>
        <w:rPr>
          <w:rFonts w:ascii="Calibri" w:hAnsi="Calibri" w:cs="Times New Roman"/>
          <w:i/>
          <w:color w:val="0070C0"/>
          <w:lang w:eastAsia="en-US"/>
        </w:rPr>
        <w:t>На лабораторних заняттях набуваються п</w:t>
      </w:r>
      <w:r w:rsidRPr="003404BC">
        <w:rPr>
          <w:rFonts w:ascii="Calibri" w:hAnsi="Calibri" w:cs="Times New Roman"/>
          <w:i/>
          <w:color w:val="0070C0"/>
          <w:lang w:eastAsia="en-US"/>
        </w:rPr>
        <w:t xml:space="preserve">рактичні навички застосування технологій </w:t>
      </w:r>
      <w:proofErr w:type="spellStart"/>
      <w:r w:rsidRPr="003404BC">
        <w:rPr>
          <w:rFonts w:ascii="Calibri" w:hAnsi="Calibri" w:cs="Times New Roman"/>
          <w:i/>
          <w:color w:val="0070C0"/>
          <w:lang w:eastAsia="en-US"/>
        </w:rPr>
        <w:t>Computer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Vision</w:t>
      </w:r>
      <w:proofErr w:type="spellEnd"/>
      <w:r w:rsidRPr="003404BC">
        <w:rPr>
          <w:rFonts w:ascii="Calibri" w:hAnsi="Calibri" w:cs="Times New Roman"/>
          <w:i/>
          <w:color w:val="0070C0"/>
          <w:lang w:eastAsia="en-US"/>
        </w:rPr>
        <w:t xml:space="preserve">, які побудовані за принципом нарощування функціональності розроблених скриптів. Завдання лабораторних робіт розділені за рівнем складності. </w:t>
      </w:r>
      <w:r w:rsidRPr="001E7207">
        <w:rPr>
          <w:rFonts w:ascii="Calibri" w:hAnsi="Calibri" w:cs="Times New Roman"/>
          <w:i/>
          <w:color w:val="0070C0"/>
          <w:lang w:eastAsia="en-US"/>
        </w:rPr>
        <w:t xml:space="preserve">Практична частина дисципліни орієнтована на застосування мови програмування високого рівня </w:t>
      </w:r>
      <w:proofErr w:type="spellStart"/>
      <w:r w:rsidRPr="001E7207">
        <w:rPr>
          <w:rFonts w:ascii="Calibri" w:hAnsi="Calibri" w:cs="Times New Roman"/>
          <w:i/>
          <w:color w:val="0070C0"/>
          <w:lang w:eastAsia="en-US"/>
        </w:rPr>
        <w:t>Python</w:t>
      </w:r>
      <w:proofErr w:type="spellEnd"/>
      <w:r w:rsidRPr="001E7207">
        <w:rPr>
          <w:rFonts w:ascii="Calibri" w:hAnsi="Calibri" w:cs="Times New Roman"/>
          <w:i/>
          <w:color w:val="0070C0"/>
          <w:lang w:eastAsia="en-US"/>
        </w:rPr>
        <w:t xml:space="preserve"> з</w:t>
      </w:r>
      <w:r w:rsidRPr="003404BC">
        <w:rPr>
          <w:rFonts w:ascii="Calibri" w:hAnsi="Calibri" w:cs="Times New Roman"/>
          <w:i/>
          <w:color w:val="0070C0"/>
          <w:lang w:eastAsia="en-US"/>
        </w:rPr>
        <w:t xml:space="preserve"> вивченням </w:t>
      </w:r>
      <w:r w:rsidRPr="003404BC">
        <w:rPr>
          <w:rFonts w:ascii="Calibri" w:hAnsi="Calibri" w:cs="Times New Roman"/>
          <w:i/>
          <w:color w:val="0070C0"/>
          <w:lang w:eastAsia="en-US"/>
        </w:rPr>
        <w:lastRenderedPageBreak/>
        <w:t xml:space="preserve">можливостей графічних бібліотек </w:t>
      </w:r>
      <w:proofErr w:type="spellStart"/>
      <w:r w:rsidRPr="003404BC">
        <w:rPr>
          <w:rFonts w:ascii="Calibri" w:hAnsi="Calibri" w:cs="Times New Roman"/>
          <w:i/>
          <w:color w:val="0070C0"/>
          <w:lang w:eastAsia="en-US"/>
        </w:rPr>
        <w:t>Graphics</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Tkinter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Matplotlib</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NumPy</w:t>
      </w:r>
      <w:proofErr w:type="spellEnd"/>
      <w:r w:rsidRPr="003404BC">
        <w:rPr>
          <w:rFonts w:ascii="Calibri" w:hAnsi="Calibri" w:cs="Times New Roman"/>
          <w:i/>
          <w:color w:val="0070C0"/>
          <w:lang w:eastAsia="en-US"/>
        </w:rPr>
        <w:t xml:space="preserve"> (для «сирої» реалізації алгоритмів </w:t>
      </w:r>
      <w:proofErr w:type="spellStart"/>
      <w:r w:rsidRPr="003404BC">
        <w:rPr>
          <w:rFonts w:ascii="Calibri" w:hAnsi="Calibri" w:cs="Times New Roman"/>
          <w:i/>
          <w:color w:val="0070C0"/>
          <w:lang w:eastAsia="en-US"/>
        </w:rPr>
        <w:t>Computer</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Vision</w:t>
      </w:r>
      <w:proofErr w:type="spellEnd"/>
      <w:r w:rsidRPr="003404BC">
        <w:rPr>
          <w:rFonts w:ascii="Calibri" w:hAnsi="Calibri" w:cs="Times New Roman"/>
          <w:i/>
          <w:color w:val="0070C0"/>
          <w:lang w:eastAsia="en-US"/>
        </w:rPr>
        <w:t xml:space="preserve">) та спеціалізованих пакетів типу </w:t>
      </w:r>
      <w:proofErr w:type="spellStart"/>
      <w:r w:rsidRPr="003404BC">
        <w:rPr>
          <w:rFonts w:ascii="Calibri" w:hAnsi="Calibri" w:cs="Times New Roman"/>
          <w:i/>
          <w:color w:val="0070C0"/>
          <w:lang w:eastAsia="en-US"/>
        </w:rPr>
        <w:t>OpenCV</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Pillow</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OpenGL</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Scipy</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Scikit-learn</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Tensorflow</w:t>
      </w:r>
      <w:proofErr w:type="spellEnd"/>
      <w:r w:rsidRPr="003404BC">
        <w:rPr>
          <w:rFonts w:ascii="Calibri" w:hAnsi="Calibri" w:cs="Times New Roman"/>
          <w:i/>
          <w:color w:val="0070C0"/>
          <w:lang w:eastAsia="en-US"/>
        </w:rPr>
        <w:t xml:space="preserve">, </w:t>
      </w:r>
      <w:proofErr w:type="spellStart"/>
      <w:r w:rsidRPr="003404BC">
        <w:rPr>
          <w:rFonts w:ascii="Calibri" w:hAnsi="Calibri" w:cs="Times New Roman"/>
          <w:i/>
          <w:color w:val="0070C0"/>
          <w:lang w:eastAsia="en-US"/>
        </w:rPr>
        <w:t>Keras</w:t>
      </w:r>
      <w:proofErr w:type="spellEnd"/>
      <w:r w:rsidRPr="003404BC">
        <w:rPr>
          <w:rFonts w:ascii="Calibri" w:hAnsi="Calibri" w:cs="Times New Roman"/>
          <w:i/>
          <w:color w:val="0070C0"/>
          <w:lang w:eastAsia="en-US"/>
        </w:rPr>
        <w:t xml:space="preserve"> для створення програмних модулів завершеної практичної спрямованості.</w:t>
      </w:r>
    </w:p>
    <w:p w14:paraId="1678AB40" w14:textId="77777777" w:rsidR="008E34F5" w:rsidRPr="00350FC4" w:rsidRDefault="008E34F5" w:rsidP="008E34F5">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Завдання лабораторних робіт розділені за рівнями складності, побудовані за принципами нарощування функціональності в межах тем.</w:t>
      </w:r>
    </w:p>
    <w:p w14:paraId="2E4E84ED" w14:textId="2940CC37" w:rsidR="008E34F5" w:rsidRDefault="008E34F5" w:rsidP="008E34F5">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b/>
          <w:bCs/>
          <w:i/>
          <w:color w:val="0070C0"/>
          <w:lang w:eastAsia="en-US"/>
        </w:rPr>
      </w:pPr>
      <w:r w:rsidRPr="000D5070">
        <w:rPr>
          <w:rFonts w:ascii="Calibri" w:hAnsi="Calibri" w:cs="Times New Roman"/>
          <w:b/>
          <w:bCs/>
          <w:i/>
          <w:color w:val="0070C0"/>
          <w:lang w:eastAsia="en-US"/>
        </w:rPr>
        <w:t>Тематика лекційних занять.</w:t>
      </w:r>
    </w:p>
    <w:p w14:paraId="25162F31"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 xml:space="preserve">Лекція 1. Вступ до технологій </w:t>
      </w:r>
      <w:proofErr w:type="spellStart"/>
      <w:r w:rsidRPr="001E7207">
        <w:rPr>
          <w:rFonts w:ascii="Calibri" w:hAnsi="Calibri" w:cs="Times New Roman"/>
          <w:i/>
          <w:color w:val="0070C0"/>
          <w:lang w:eastAsia="en-US"/>
        </w:rPr>
        <w:t>Computer</w:t>
      </w:r>
      <w:proofErr w:type="spellEnd"/>
      <w:r w:rsidRPr="001E7207">
        <w:rPr>
          <w:rFonts w:ascii="Calibri" w:hAnsi="Calibri" w:cs="Times New Roman"/>
          <w:i/>
          <w:color w:val="0070C0"/>
          <w:lang w:eastAsia="en-US"/>
        </w:rPr>
        <w:t xml:space="preserve"> </w:t>
      </w:r>
      <w:proofErr w:type="spellStart"/>
      <w:r w:rsidRPr="001E7207">
        <w:rPr>
          <w:rFonts w:ascii="Calibri" w:hAnsi="Calibri" w:cs="Times New Roman"/>
          <w:i/>
          <w:color w:val="0070C0"/>
          <w:lang w:eastAsia="en-US"/>
        </w:rPr>
        <w:t>Vision</w:t>
      </w:r>
      <w:proofErr w:type="spellEnd"/>
      <w:r w:rsidRPr="001E7207">
        <w:rPr>
          <w:rFonts w:ascii="Calibri" w:hAnsi="Calibri" w:cs="Times New Roman"/>
          <w:i/>
          <w:color w:val="0070C0"/>
          <w:lang w:eastAsia="en-US"/>
        </w:rPr>
        <w:t>:</w:t>
      </w:r>
    </w:p>
    <w:p w14:paraId="045AD72D"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2. Координати та перетворення. Площинні (2D) перетворення</w:t>
      </w:r>
    </w:p>
    <w:p w14:paraId="67AE768A"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3. Координати та перетворення. Просторові (3D) перетворення.</w:t>
      </w:r>
    </w:p>
    <w:p w14:paraId="128CBCFC"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4. Растрові цифрові зображення. Алгоритми для растрових зображень.</w:t>
      </w:r>
    </w:p>
    <w:p w14:paraId="227A35DA"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5. Базові алгоритми для растрових зображень.</w:t>
      </w:r>
    </w:p>
    <w:p w14:paraId="409BA226"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6. Основні відомості про векторні цифрові зображення.</w:t>
      </w:r>
    </w:p>
    <w:p w14:paraId="51C84723"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7. Алгоритми векторних зображень. Видалення невидимих ліній та поверхонь.</w:t>
      </w:r>
    </w:p>
    <w:p w14:paraId="0522E5D6"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 xml:space="preserve">Лекція 8. Алгоритми векторних зображень. Алгоритми побудови інтерполяційних та </w:t>
      </w:r>
      <w:proofErr w:type="spellStart"/>
      <w:r w:rsidRPr="001E7207">
        <w:rPr>
          <w:rFonts w:ascii="Calibri" w:hAnsi="Calibri" w:cs="Times New Roman"/>
          <w:i/>
          <w:color w:val="0070C0"/>
          <w:lang w:eastAsia="en-US"/>
        </w:rPr>
        <w:t>згладжуючих</w:t>
      </w:r>
      <w:proofErr w:type="spellEnd"/>
      <w:r w:rsidRPr="001E7207">
        <w:rPr>
          <w:rFonts w:ascii="Calibri" w:hAnsi="Calibri" w:cs="Times New Roman"/>
          <w:i/>
          <w:color w:val="0070C0"/>
          <w:lang w:eastAsia="en-US"/>
        </w:rPr>
        <w:t xml:space="preserve"> кривих.</w:t>
      </w:r>
    </w:p>
    <w:p w14:paraId="4E97C761"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9. Цифрова обробка зображень. Теоретичні та технологічні основи.</w:t>
      </w:r>
    </w:p>
    <w:p w14:paraId="6575617F"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10. Цифрова обробка зображень. Покращення якості зображення (кольорова корекція та фільтрація).</w:t>
      </w:r>
    </w:p>
    <w:p w14:paraId="3F5D3B82"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11. Цифрова обробка зображень. Кластеризація та сегментація.</w:t>
      </w:r>
    </w:p>
    <w:p w14:paraId="41EDBD64"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12. Аналіз зображень. Дескриптор та стеження /</w:t>
      </w:r>
      <w:proofErr w:type="spellStart"/>
      <w:r w:rsidRPr="001E7207">
        <w:rPr>
          <w:rFonts w:ascii="Calibri" w:hAnsi="Calibri" w:cs="Times New Roman"/>
          <w:i/>
          <w:color w:val="0070C0"/>
          <w:lang w:eastAsia="en-US"/>
        </w:rPr>
        <w:t>tracking</w:t>
      </w:r>
      <w:proofErr w:type="spellEnd"/>
      <w:r w:rsidRPr="001E7207">
        <w:rPr>
          <w:rFonts w:ascii="Calibri" w:hAnsi="Calibri" w:cs="Times New Roman"/>
          <w:i/>
          <w:color w:val="0070C0"/>
          <w:lang w:eastAsia="en-US"/>
        </w:rPr>
        <w:t>/ об’єктів.</w:t>
      </w:r>
    </w:p>
    <w:p w14:paraId="0D4957D4"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13. Аналіз зображень. Класифікація та ідентифікація зображень</w:t>
      </w:r>
    </w:p>
    <w:p w14:paraId="65496A3D"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14. Ідентифікація об’єктів на цифрових зображеннях з використанням штучних нейронних мереж.</w:t>
      </w:r>
    </w:p>
    <w:p w14:paraId="6588AF99"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15. Аналіз зображень. Багатовидова (стерео / сигнатурна) обробка.</w:t>
      </w:r>
    </w:p>
    <w:p w14:paraId="6BA3EDDD"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 xml:space="preserve">Лекція 16. </w:t>
      </w:r>
      <w:proofErr w:type="spellStart"/>
      <w:r w:rsidRPr="001E7207">
        <w:rPr>
          <w:rFonts w:ascii="Calibri" w:hAnsi="Calibri" w:cs="Times New Roman"/>
          <w:i/>
          <w:color w:val="0070C0"/>
          <w:lang w:eastAsia="en-US"/>
        </w:rPr>
        <w:t>Фрактальні</w:t>
      </w:r>
      <w:proofErr w:type="spellEnd"/>
      <w:r w:rsidRPr="001E7207">
        <w:rPr>
          <w:rFonts w:ascii="Calibri" w:hAnsi="Calibri" w:cs="Times New Roman"/>
          <w:i/>
          <w:color w:val="0070C0"/>
          <w:lang w:eastAsia="en-US"/>
        </w:rPr>
        <w:t xml:space="preserve"> цифрові зображення. Базові алгоритми.</w:t>
      </w:r>
    </w:p>
    <w:p w14:paraId="1D8A6139"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Лекція 17. Синтез реалістичних об'єктів доповненої реальності.</w:t>
      </w:r>
    </w:p>
    <w:p w14:paraId="5C62C1E0" w14:textId="77777777" w:rsidR="008E34F5" w:rsidRPr="000D5070" w:rsidRDefault="008E34F5" w:rsidP="008E34F5">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Модульна контрольна робота.</w:t>
      </w:r>
    </w:p>
    <w:p w14:paraId="53B4A270" w14:textId="77777777" w:rsidR="008E34F5" w:rsidRPr="000D5070" w:rsidRDefault="008E34F5" w:rsidP="008E34F5">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b/>
          <w:bCs/>
          <w:i/>
          <w:color w:val="0070C0"/>
          <w:lang w:eastAsia="en-US"/>
        </w:rPr>
      </w:pPr>
      <w:r w:rsidRPr="000D5070">
        <w:rPr>
          <w:rFonts w:ascii="Calibri" w:hAnsi="Calibri" w:cs="Times New Roman"/>
          <w:b/>
          <w:bCs/>
          <w:i/>
          <w:color w:val="0070C0"/>
          <w:lang w:eastAsia="en-US"/>
        </w:rPr>
        <w:t>Тематика лабораторних занять.</w:t>
      </w:r>
    </w:p>
    <w:p w14:paraId="0259FDC2"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Лабораторна робота 1. Дослідження технологій побудови та перетворення координат площинних (2D) та просторових (3D) об’єктів.</w:t>
      </w:r>
    </w:p>
    <w:p w14:paraId="31309B71"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Лабораторна робота 2. Дослідження алгоритмів формування та обробки растрових цифрових зображень.</w:t>
      </w:r>
    </w:p>
    <w:p w14:paraId="1732D935"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Лабораторна робота 3. Дослідження алгоритмів формування та обробки векторних цифрових зображень.</w:t>
      </w:r>
    </w:p>
    <w:p w14:paraId="421C47E9"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 xml:space="preserve">Лабораторна робота 4. Дослідження технологій покращення якості цифрових зображень для задач </w:t>
      </w:r>
      <w:proofErr w:type="spellStart"/>
      <w:r w:rsidRPr="001E7207">
        <w:rPr>
          <w:rFonts w:ascii="Calibri" w:hAnsi="Calibri" w:cs="Times New Roman"/>
          <w:i/>
          <w:color w:val="0070C0"/>
          <w:lang w:eastAsia="en-US"/>
        </w:rPr>
        <w:t>Computer</w:t>
      </w:r>
      <w:proofErr w:type="spellEnd"/>
      <w:r w:rsidRPr="001E7207">
        <w:rPr>
          <w:rFonts w:ascii="Calibri" w:hAnsi="Calibri" w:cs="Times New Roman"/>
          <w:i/>
          <w:color w:val="0070C0"/>
          <w:lang w:eastAsia="en-US"/>
        </w:rPr>
        <w:t xml:space="preserve"> </w:t>
      </w:r>
      <w:proofErr w:type="spellStart"/>
      <w:r w:rsidRPr="001E7207">
        <w:rPr>
          <w:rFonts w:ascii="Calibri" w:hAnsi="Calibri" w:cs="Times New Roman"/>
          <w:i/>
          <w:color w:val="0070C0"/>
          <w:lang w:eastAsia="en-US"/>
        </w:rPr>
        <w:t>Vision</w:t>
      </w:r>
      <w:proofErr w:type="spellEnd"/>
      <w:r w:rsidRPr="001E7207">
        <w:rPr>
          <w:rFonts w:ascii="Calibri" w:hAnsi="Calibri" w:cs="Times New Roman"/>
          <w:i/>
          <w:color w:val="0070C0"/>
          <w:lang w:eastAsia="en-US"/>
        </w:rPr>
        <w:t>.</w:t>
      </w:r>
    </w:p>
    <w:p w14:paraId="6238731A"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 xml:space="preserve">Лабораторна робота 5. Дослідження технологій сегментації та кластеризації цифрових зображень для задач </w:t>
      </w:r>
      <w:proofErr w:type="spellStart"/>
      <w:r w:rsidRPr="001E7207">
        <w:rPr>
          <w:rFonts w:ascii="Calibri" w:hAnsi="Calibri" w:cs="Times New Roman"/>
          <w:i/>
          <w:color w:val="0070C0"/>
          <w:lang w:eastAsia="en-US"/>
        </w:rPr>
        <w:t>Computer</w:t>
      </w:r>
      <w:proofErr w:type="spellEnd"/>
      <w:r w:rsidRPr="001E7207">
        <w:rPr>
          <w:rFonts w:ascii="Calibri" w:hAnsi="Calibri" w:cs="Times New Roman"/>
          <w:i/>
          <w:color w:val="0070C0"/>
          <w:lang w:eastAsia="en-US"/>
        </w:rPr>
        <w:t xml:space="preserve"> </w:t>
      </w:r>
      <w:proofErr w:type="spellStart"/>
      <w:r w:rsidRPr="001E7207">
        <w:rPr>
          <w:rFonts w:ascii="Calibri" w:hAnsi="Calibri" w:cs="Times New Roman"/>
          <w:i/>
          <w:color w:val="0070C0"/>
          <w:lang w:eastAsia="en-US"/>
        </w:rPr>
        <w:t>Vision</w:t>
      </w:r>
      <w:proofErr w:type="spellEnd"/>
      <w:r w:rsidRPr="001E7207">
        <w:rPr>
          <w:rFonts w:ascii="Calibri" w:hAnsi="Calibri" w:cs="Times New Roman"/>
          <w:i/>
          <w:color w:val="0070C0"/>
          <w:lang w:eastAsia="en-US"/>
        </w:rPr>
        <w:t>.</w:t>
      </w:r>
    </w:p>
    <w:p w14:paraId="1FBB4811"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 xml:space="preserve">Лабораторна робота 6. Дослідження технологій </w:t>
      </w:r>
      <w:proofErr w:type="spellStart"/>
      <w:r w:rsidRPr="001E7207">
        <w:rPr>
          <w:rFonts w:ascii="Calibri" w:hAnsi="Calibri" w:cs="Times New Roman"/>
          <w:i/>
          <w:color w:val="0070C0"/>
          <w:lang w:eastAsia="en-US"/>
        </w:rPr>
        <w:t>трекінгу</w:t>
      </w:r>
      <w:proofErr w:type="spellEnd"/>
      <w:r w:rsidRPr="001E7207">
        <w:rPr>
          <w:rFonts w:ascii="Calibri" w:hAnsi="Calibri" w:cs="Times New Roman"/>
          <w:i/>
          <w:color w:val="0070C0"/>
          <w:lang w:eastAsia="en-US"/>
        </w:rPr>
        <w:t xml:space="preserve"> об’єктів на цифрових зображеннях для задач </w:t>
      </w:r>
      <w:proofErr w:type="spellStart"/>
      <w:r w:rsidRPr="001E7207">
        <w:rPr>
          <w:rFonts w:ascii="Calibri" w:hAnsi="Calibri" w:cs="Times New Roman"/>
          <w:i/>
          <w:color w:val="0070C0"/>
          <w:lang w:eastAsia="en-US"/>
        </w:rPr>
        <w:t>Computer</w:t>
      </w:r>
      <w:proofErr w:type="spellEnd"/>
      <w:r w:rsidRPr="001E7207">
        <w:rPr>
          <w:rFonts w:ascii="Calibri" w:hAnsi="Calibri" w:cs="Times New Roman"/>
          <w:i/>
          <w:color w:val="0070C0"/>
          <w:lang w:eastAsia="en-US"/>
        </w:rPr>
        <w:t xml:space="preserve"> </w:t>
      </w:r>
      <w:proofErr w:type="spellStart"/>
      <w:r w:rsidRPr="001E7207">
        <w:rPr>
          <w:rFonts w:ascii="Calibri" w:hAnsi="Calibri" w:cs="Times New Roman"/>
          <w:i/>
          <w:color w:val="0070C0"/>
          <w:lang w:eastAsia="en-US"/>
        </w:rPr>
        <w:t>Vision</w:t>
      </w:r>
      <w:proofErr w:type="spellEnd"/>
      <w:r w:rsidRPr="001E7207">
        <w:rPr>
          <w:rFonts w:ascii="Calibri" w:hAnsi="Calibri" w:cs="Times New Roman"/>
          <w:i/>
          <w:color w:val="0070C0"/>
          <w:lang w:eastAsia="en-US"/>
        </w:rPr>
        <w:t>.</w:t>
      </w:r>
    </w:p>
    <w:p w14:paraId="7050C64A"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 xml:space="preserve">Лабораторна робота 7. Дослідження технологій ідентифікації об’єктів на цифрових зображеннях для задач </w:t>
      </w:r>
      <w:proofErr w:type="spellStart"/>
      <w:r w:rsidRPr="001E7207">
        <w:rPr>
          <w:rFonts w:ascii="Calibri" w:hAnsi="Calibri" w:cs="Times New Roman"/>
          <w:i/>
          <w:color w:val="0070C0"/>
          <w:lang w:eastAsia="en-US"/>
        </w:rPr>
        <w:t>Computer</w:t>
      </w:r>
      <w:proofErr w:type="spellEnd"/>
      <w:r w:rsidRPr="001E7207">
        <w:rPr>
          <w:rFonts w:ascii="Calibri" w:hAnsi="Calibri" w:cs="Times New Roman"/>
          <w:i/>
          <w:color w:val="0070C0"/>
          <w:lang w:eastAsia="en-US"/>
        </w:rPr>
        <w:t xml:space="preserve"> </w:t>
      </w:r>
      <w:proofErr w:type="spellStart"/>
      <w:r w:rsidRPr="001E7207">
        <w:rPr>
          <w:rFonts w:ascii="Calibri" w:hAnsi="Calibri" w:cs="Times New Roman"/>
          <w:i/>
          <w:color w:val="0070C0"/>
          <w:lang w:eastAsia="en-US"/>
        </w:rPr>
        <w:t>Vision</w:t>
      </w:r>
      <w:proofErr w:type="spellEnd"/>
      <w:r w:rsidRPr="001E7207">
        <w:rPr>
          <w:rFonts w:ascii="Calibri" w:hAnsi="Calibri" w:cs="Times New Roman"/>
          <w:i/>
          <w:color w:val="0070C0"/>
          <w:lang w:eastAsia="en-US"/>
        </w:rPr>
        <w:t>.</w:t>
      </w:r>
    </w:p>
    <w:p w14:paraId="316798FC"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Лабораторна робота 8. Дослідження технологій тривимірної реконструкції об’єктів за цифровими зображеннями.</w:t>
      </w:r>
    </w:p>
    <w:p w14:paraId="1DB1B987" w14:textId="77777777" w:rsidR="001E7207" w:rsidRP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1E7207">
        <w:rPr>
          <w:rFonts w:ascii="Calibri" w:hAnsi="Calibri" w:cs="Times New Roman"/>
          <w:i/>
          <w:color w:val="0070C0"/>
          <w:lang w:eastAsia="en-US"/>
        </w:rPr>
        <w:t>Лабораторна робота 9. Технології синтезу реалістичних об'єктів доповненої реальності.</w:t>
      </w:r>
    </w:p>
    <w:p w14:paraId="40BD2B63" w14:textId="77777777" w:rsidR="00FA3C03" w:rsidRPr="003C46E9" w:rsidRDefault="00FA3C03" w:rsidP="004A6336">
      <w:pPr>
        <w:pStyle w:val="1"/>
        <w:spacing w:line="240" w:lineRule="auto"/>
      </w:pPr>
      <w:r w:rsidRPr="003C46E9">
        <w:t>Самостійна робота студента/аспіранта</w:t>
      </w:r>
    </w:p>
    <w:p w14:paraId="77BE3EE9"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5E0B30">
        <w:rPr>
          <w:rFonts w:ascii="Calibri" w:hAnsi="Calibri" w:cs="Times New Roman"/>
          <w:b/>
          <w:bCs/>
          <w:i/>
          <w:color w:val="0070C0"/>
          <w:lang w:eastAsia="en-US"/>
        </w:rPr>
        <w:t>Види самостійної роботи (66 годин):</w:t>
      </w:r>
    </w:p>
    <w:p w14:paraId="5880793D" w14:textId="77777777" w:rsid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самостійне опрацювання матеріалів лекційних занять</w:t>
      </w:r>
      <w:r w:rsidRPr="005E0B30">
        <w:rPr>
          <w:rFonts w:ascii="Calibri" w:hAnsi="Calibri" w:cs="Times New Roman"/>
          <w:i/>
          <w:color w:val="0070C0"/>
          <w:lang w:eastAsia="en-US"/>
        </w:rPr>
        <w:t xml:space="preserve"> (</w:t>
      </w:r>
      <w:r>
        <w:rPr>
          <w:rFonts w:ascii="Calibri" w:hAnsi="Calibri" w:cs="Times New Roman"/>
          <w:i/>
          <w:color w:val="0070C0"/>
          <w:lang w:eastAsia="en-US"/>
        </w:rPr>
        <w:t>1</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а</w:t>
      </w:r>
      <w:r w:rsidRPr="005E0B30">
        <w:rPr>
          <w:rFonts w:ascii="Calibri" w:hAnsi="Calibri" w:cs="Times New Roman"/>
          <w:i/>
          <w:color w:val="0070C0"/>
          <w:lang w:eastAsia="en-US"/>
        </w:rPr>
        <w:t xml:space="preserve"> х 1</w:t>
      </w:r>
      <w:r>
        <w:rPr>
          <w:rFonts w:ascii="Calibri" w:hAnsi="Calibri" w:cs="Times New Roman"/>
          <w:i/>
          <w:color w:val="0070C0"/>
          <w:lang w:eastAsia="en-US"/>
        </w:rPr>
        <w:t>7</w:t>
      </w:r>
      <w:r w:rsidRPr="005E0B30">
        <w:rPr>
          <w:rFonts w:ascii="Calibri" w:hAnsi="Calibri" w:cs="Times New Roman"/>
          <w:i/>
          <w:color w:val="0070C0"/>
          <w:lang w:eastAsia="en-US"/>
        </w:rPr>
        <w:t xml:space="preserve"> лекцій = </w:t>
      </w:r>
      <w:r>
        <w:rPr>
          <w:rFonts w:ascii="Calibri" w:hAnsi="Calibri" w:cs="Times New Roman"/>
          <w:i/>
          <w:color w:val="0070C0"/>
          <w:lang w:eastAsia="en-US"/>
        </w:rPr>
        <w:t>17</w:t>
      </w:r>
      <w:r w:rsidRPr="005E0B30">
        <w:rPr>
          <w:rFonts w:ascii="Calibri" w:hAnsi="Calibri" w:cs="Times New Roman"/>
          <w:i/>
          <w:color w:val="0070C0"/>
          <w:lang w:eastAsia="en-US"/>
        </w:rPr>
        <w:t xml:space="preserve"> годин);</w:t>
      </w:r>
    </w:p>
    <w:p w14:paraId="53B7F818"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та оброблення проведення розрахунків за первинними даними, отриманими на лабораторних заняттях, виконання лабораторних робіт, розв’язок задач</w:t>
      </w:r>
      <w:r>
        <w:rPr>
          <w:rFonts w:ascii="Calibri" w:hAnsi="Calibri" w:cs="Times New Roman"/>
          <w:i/>
          <w:color w:val="0070C0"/>
          <w:lang w:eastAsia="en-US"/>
        </w:rPr>
        <w:t xml:space="preserve"> надання на перевірку </w:t>
      </w:r>
      <w:r w:rsidRPr="005E0B30">
        <w:rPr>
          <w:rFonts w:ascii="Calibri" w:hAnsi="Calibri" w:cs="Times New Roman"/>
          <w:i/>
          <w:color w:val="0070C0"/>
          <w:lang w:eastAsia="en-US"/>
        </w:rPr>
        <w:t xml:space="preserve">(рекомендовано </w:t>
      </w:r>
      <w:r>
        <w:rPr>
          <w:rFonts w:ascii="Calibri" w:hAnsi="Calibri" w:cs="Times New Roman"/>
          <w:i/>
          <w:color w:val="0070C0"/>
          <w:lang w:eastAsia="en-US"/>
        </w:rPr>
        <w:t>2</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 xml:space="preserve"> х </w:t>
      </w:r>
      <w:r>
        <w:rPr>
          <w:rFonts w:ascii="Calibri" w:hAnsi="Calibri" w:cs="Times New Roman"/>
          <w:i/>
          <w:color w:val="0070C0"/>
          <w:lang w:eastAsia="en-US"/>
        </w:rPr>
        <w:t>9</w:t>
      </w:r>
      <w:r w:rsidRPr="005E0B30">
        <w:rPr>
          <w:rFonts w:ascii="Calibri" w:hAnsi="Calibri" w:cs="Times New Roman"/>
          <w:i/>
          <w:color w:val="0070C0"/>
          <w:lang w:eastAsia="en-US"/>
        </w:rPr>
        <w:t xml:space="preserve"> лабораторних робіт = 1</w:t>
      </w:r>
      <w:r>
        <w:rPr>
          <w:rFonts w:ascii="Calibri" w:hAnsi="Calibri" w:cs="Times New Roman"/>
          <w:i/>
          <w:color w:val="0070C0"/>
          <w:lang w:eastAsia="en-US"/>
        </w:rPr>
        <w:t>8</w:t>
      </w:r>
      <w:r w:rsidRPr="005E0B30">
        <w:rPr>
          <w:rFonts w:ascii="Calibri" w:hAnsi="Calibri" w:cs="Times New Roman"/>
          <w:i/>
          <w:color w:val="0070C0"/>
          <w:lang w:eastAsia="en-US"/>
        </w:rPr>
        <w:t xml:space="preserve"> годин);</w:t>
      </w:r>
    </w:p>
    <w:p w14:paraId="53B58FE0"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lastRenderedPageBreak/>
        <w:t xml:space="preserve">виконання модульної контрольної роботи (МКР = </w:t>
      </w:r>
      <w:r>
        <w:rPr>
          <w:rFonts w:ascii="Calibri" w:hAnsi="Calibri" w:cs="Times New Roman"/>
          <w:i/>
          <w:color w:val="0070C0"/>
          <w:lang w:eastAsia="en-US"/>
        </w:rPr>
        <w:t>4</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w:t>
      </w:r>
    </w:p>
    <w:p w14:paraId="775D7870"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до заліку (</w:t>
      </w:r>
      <w:r>
        <w:rPr>
          <w:rFonts w:ascii="Calibri" w:hAnsi="Calibri" w:cs="Times New Roman"/>
          <w:i/>
          <w:color w:val="0070C0"/>
          <w:lang w:eastAsia="en-US"/>
        </w:rPr>
        <w:t>8</w:t>
      </w:r>
      <w:r w:rsidRPr="005E0B30">
        <w:rPr>
          <w:rFonts w:ascii="Calibri" w:hAnsi="Calibri" w:cs="Times New Roman"/>
          <w:i/>
          <w:color w:val="0070C0"/>
          <w:lang w:eastAsia="en-US"/>
        </w:rPr>
        <w:t xml:space="preserve"> години);</w:t>
      </w:r>
    </w:p>
    <w:p w14:paraId="57E24863" w14:textId="77777777" w:rsid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 xml:space="preserve">налаштування віртуального середовища </w:t>
      </w:r>
      <w:r w:rsidRPr="005E0B30">
        <w:rPr>
          <w:rFonts w:ascii="Calibri" w:hAnsi="Calibri" w:cs="Times New Roman"/>
          <w:i/>
          <w:color w:val="0070C0"/>
          <w:lang w:eastAsia="en-US"/>
        </w:rPr>
        <w:t>для виконання лабораторних робіт (</w:t>
      </w:r>
      <w:r>
        <w:rPr>
          <w:rFonts w:ascii="Calibri" w:hAnsi="Calibri" w:cs="Times New Roman"/>
          <w:i/>
          <w:color w:val="0070C0"/>
          <w:lang w:eastAsia="en-US"/>
        </w:rPr>
        <w:t>3</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w:t>
      </w:r>
      <w:r>
        <w:rPr>
          <w:rFonts w:ascii="Calibri" w:hAnsi="Calibri" w:cs="Times New Roman"/>
          <w:i/>
          <w:color w:val="0070C0"/>
          <w:lang w:eastAsia="en-US"/>
        </w:rPr>
        <w:t>;</w:t>
      </w:r>
    </w:p>
    <w:p w14:paraId="1EFFE6CB" w14:textId="77777777" w:rsid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опрацювання тем на самостійну роботу</w:t>
      </w:r>
      <w:r>
        <w:rPr>
          <w:rFonts w:ascii="Calibri" w:hAnsi="Calibri" w:cs="Times New Roman"/>
          <w:i/>
          <w:color w:val="0070C0"/>
          <w:lang w:eastAsia="en-US"/>
        </w:rPr>
        <w:t xml:space="preserve"> (16 годин).</w:t>
      </w:r>
    </w:p>
    <w:p w14:paraId="5A45B1A4"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3EBCCDC0" w14:textId="77777777" w:rsid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5E0B30">
        <w:rPr>
          <w:rFonts w:ascii="Calibri" w:hAnsi="Calibri" w:cs="Times New Roman"/>
          <w:b/>
          <w:bCs/>
          <w:i/>
          <w:color w:val="0070C0"/>
          <w:lang w:eastAsia="en-US"/>
        </w:rPr>
        <w:t>Теми на самостійне опрацювання (денна форма навчання)</w:t>
      </w:r>
      <w:r>
        <w:rPr>
          <w:rFonts w:ascii="Calibri" w:hAnsi="Calibri" w:cs="Times New Roman"/>
          <w:b/>
          <w:bCs/>
          <w:i/>
          <w:color w:val="0070C0"/>
          <w:lang w:eastAsia="en-US"/>
        </w:rPr>
        <w:t>.</w:t>
      </w:r>
    </w:p>
    <w:p w14:paraId="315710FB" w14:textId="42D482F2"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МОДУЛЬ 1. МЕТОДОЛОГІЧНІ ОСНОВИ COMPUTER VISION.</w:t>
      </w:r>
    </w:p>
    <w:p w14:paraId="69C07652"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Тема 1.1. Формування та представлення цифрових 2D та 3D зображень.</w:t>
      </w:r>
    </w:p>
    <w:p w14:paraId="17881E1B"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Лекція 1. Вступ до технологій </w:t>
      </w:r>
      <w:proofErr w:type="spellStart"/>
      <w:r w:rsidRPr="00910061">
        <w:rPr>
          <w:rFonts w:ascii="Calibri" w:hAnsi="Calibri" w:cs="Times New Roman"/>
          <w:i/>
          <w:color w:val="0070C0"/>
          <w:lang w:eastAsia="en-US"/>
        </w:rPr>
        <w:t>Computer</w:t>
      </w:r>
      <w:proofErr w:type="spellEnd"/>
      <w:r w:rsidRPr="00910061">
        <w:rPr>
          <w:rFonts w:ascii="Calibri" w:hAnsi="Calibri" w:cs="Times New Roman"/>
          <w:i/>
          <w:color w:val="0070C0"/>
          <w:lang w:eastAsia="en-US"/>
        </w:rPr>
        <w:t xml:space="preserve"> </w:t>
      </w:r>
      <w:proofErr w:type="spellStart"/>
      <w:r w:rsidRPr="00910061">
        <w:rPr>
          <w:rFonts w:ascii="Calibri" w:hAnsi="Calibri" w:cs="Times New Roman"/>
          <w:i/>
          <w:color w:val="0070C0"/>
          <w:lang w:eastAsia="en-US"/>
        </w:rPr>
        <w:t>Vision</w:t>
      </w:r>
      <w:proofErr w:type="spellEnd"/>
      <w:r w:rsidRPr="00910061">
        <w:rPr>
          <w:rFonts w:ascii="Calibri" w:hAnsi="Calibri" w:cs="Times New Roman"/>
          <w:i/>
          <w:color w:val="0070C0"/>
          <w:lang w:eastAsia="en-US"/>
        </w:rPr>
        <w:t>:</w:t>
      </w:r>
    </w:p>
    <w:p w14:paraId="561518CB"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Технології </w:t>
      </w:r>
      <w:proofErr w:type="spellStart"/>
      <w:r w:rsidRPr="00910061">
        <w:rPr>
          <w:rFonts w:ascii="Calibri" w:hAnsi="Calibri" w:cs="Times New Roman"/>
          <w:i/>
          <w:color w:val="0070C0"/>
          <w:lang w:eastAsia="en-US"/>
        </w:rPr>
        <w:t>Computer</w:t>
      </w:r>
      <w:proofErr w:type="spellEnd"/>
      <w:r w:rsidRPr="00910061">
        <w:rPr>
          <w:rFonts w:ascii="Calibri" w:hAnsi="Calibri" w:cs="Times New Roman"/>
          <w:i/>
          <w:color w:val="0070C0"/>
          <w:lang w:eastAsia="en-US"/>
        </w:rPr>
        <w:t xml:space="preserve"> </w:t>
      </w:r>
      <w:proofErr w:type="spellStart"/>
      <w:r w:rsidRPr="00910061">
        <w:rPr>
          <w:rFonts w:ascii="Calibri" w:hAnsi="Calibri" w:cs="Times New Roman"/>
          <w:i/>
          <w:color w:val="0070C0"/>
          <w:lang w:eastAsia="en-US"/>
        </w:rPr>
        <w:t>Vision</w:t>
      </w:r>
      <w:proofErr w:type="spellEnd"/>
      <w:r w:rsidRPr="00910061">
        <w:rPr>
          <w:rFonts w:ascii="Calibri" w:hAnsi="Calibri" w:cs="Times New Roman"/>
          <w:i/>
          <w:color w:val="0070C0"/>
          <w:lang w:eastAsia="en-US"/>
        </w:rPr>
        <w:t xml:space="preserve"> з </w:t>
      </w:r>
      <w:proofErr w:type="spellStart"/>
      <w:r w:rsidRPr="00910061">
        <w:rPr>
          <w:rFonts w:ascii="Calibri" w:hAnsi="Calibri" w:cs="Times New Roman"/>
          <w:i/>
          <w:color w:val="0070C0"/>
          <w:lang w:eastAsia="en-US"/>
        </w:rPr>
        <w:t>Python</w:t>
      </w:r>
      <w:proofErr w:type="spellEnd"/>
      <w:r w:rsidRPr="00910061">
        <w:rPr>
          <w:rFonts w:ascii="Calibri" w:hAnsi="Calibri" w:cs="Times New Roman"/>
          <w:i/>
          <w:color w:val="0070C0"/>
          <w:lang w:eastAsia="en-US"/>
        </w:rPr>
        <w:t>.</w:t>
      </w:r>
    </w:p>
    <w:p w14:paraId="02651A5D"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2. Координати та перетворення. Площинні (2D) перетворення</w:t>
      </w:r>
    </w:p>
    <w:p w14:paraId="455DC465"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Технологічні особливості геометричних перетворень 2D графічних об'єктів.</w:t>
      </w:r>
    </w:p>
    <w:p w14:paraId="39443627"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3. Координати та перетворення. Просторові (3D) перетворення.</w:t>
      </w:r>
    </w:p>
    <w:p w14:paraId="11DFED78"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Технологічні особливості побудови та перетворення 3-D графічних об'єктів.</w:t>
      </w:r>
    </w:p>
    <w:p w14:paraId="50A6911C"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Тема 1.2. Растрові цифрові зображення.</w:t>
      </w:r>
    </w:p>
    <w:p w14:paraId="2119C9CC"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4. Растрові цифрові зображення. Алгоритми для растрових зображень.</w:t>
      </w:r>
    </w:p>
    <w:p w14:paraId="18775E28" w14:textId="2A42BD16" w:rsidR="001E7207" w:rsidRPr="00910061" w:rsidRDefault="00910061"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Практика корекції кольору</w:t>
      </w:r>
    </w:p>
    <w:p w14:paraId="3663E1AC"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5. Базові алгоритми для растрових зображень.</w:t>
      </w:r>
    </w:p>
    <w:p w14:paraId="31FC6DCC"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Технології синтезу та обробки растрових зображень: </w:t>
      </w:r>
      <w:proofErr w:type="spellStart"/>
      <w:r w:rsidRPr="00910061">
        <w:rPr>
          <w:rFonts w:ascii="Calibri" w:hAnsi="Calibri" w:cs="Times New Roman"/>
          <w:i/>
          <w:color w:val="0070C0"/>
          <w:lang w:eastAsia="en-US"/>
        </w:rPr>
        <w:t>растеризація</w:t>
      </w:r>
      <w:proofErr w:type="spellEnd"/>
      <w:r w:rsidRPr="00910061">
        <w:rPr>
          <w:rFonts w:ascii="Calibri" w:hAnsi="Calibri" w:cs="Times New Roman"/>
          <w:i/>
          <w:color w:val="0070C0"/>
          <w:lang w:eastAsia="en-US"/>
        </w:rPr>
        <w:t>, цифрова обробка.</w:t>
      </w:r>
    </w:p>
    <w:p w14:paraId="7193945D"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Тема 1.3. Векторні цифрові зображення.</w:t>
      </w:r>
    </w:p>
    <w:p w14:paraId="4FF70D57"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7. Алгоритми векторних зображень. Видалення невидимих ліній та поверхонь.</w:t>
      </w:r>
    </w:p>
    <w:p w14:paraId="2BAFB440"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Технології видалення невидимих ліній та поверхонь.</w:t>
      </w:r>
    </w:p>
    <w:p w14:paraId="0EA2D35E"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Лекція 8. Алгоритми векторних зображень. Алгоритми побудови інтерполяційних та </w:t>
      </w:r>
      <w:proofErr w:type="spellStart"/>
      <w:r w:rsidRPr="00910061">
        <w:rPr>
          <w:rFonts w:ascii="Calibri" w:hAnsi="Calibri" w:cs="Times New Roman"/>
          <w:i/>
          <w:color w:val="0070C0"/>
          <w:lang w:eastAsia="en-US"/>
        </w:rPr>
        <w:t>згладжуючих</w:t>
      </w:r>
      <w:proofErr w:type="spellEnd"/>
      <w:r w:rsidRPr="00910061">
        <w:rPr>
          <w:rFonts w:ascii="Calibri" w:hAnsi="Calibri" w:cs="Times New Roman"/>
          <w:i/>
          <w:color w:val="0070C0"/>
          <w:lang w:eastAsia="en-US"/>
        </w:rPr>
        <w:t xml:space="preserve"> кривих.</w:t>
      </w:r>
    </w:p>
    <w:p w14:paraId="11D55373"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Технології побудови інтерполяційних та </w:t>
      </w:r>
      <w:proofErr w:type="spellStart"/>
      <w:r w:rsidRPr="00910061">
        <w:rPr>
          <w:rFonts w:ascii="Calibri" w:hAnsi="Calibri" w:cs="Times New Roman"/>
          <w:i/>
          <w:color w:val="0070C0"/>
          <w:lang w:eastAsia="en-US"/>
        </w:rPr>
        <w:t>згладжуючих</w:t>
      </w:r>
      <w:proofErr w:type="spellEnd"/>
      <w:r w:rsidRPr="00910061">
        <w:rPr>
          <w:rFonts w:ascii="Calibri" w:hAnsi="Calibri" w:cs="Times New Roman"/>
          <w:i/>
          <w:color w:val="0070C0"/>
          <w:lang w:eastAsia="en-US"/>
        </w:rPr>
        <w:t xml:space="preserve"> кривих.</w:t>
      </w:r>
    </w:p>
    <w:p w14:paraId="2A0A1C73"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МОДУЛЬ 2. ПРИКЛАДНІ АСПЕКТИ COMPUTER VISION.</w:t>
      </w:r>
    </w:p>
    <w:p w14:paraId="49253810"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Тема 2.1. Цифрова обробка зображень.</w:t>
      </w:r>
    </w:p>
    <w:p w14:paraId="33E48A8A"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9. Цифрова обробка зображень. Теоретичні та технологічні основи.</w:t>
      </w:r>
    </w:p>
    <w:p w14:paraId="5EBC8721"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Технології цифрової обробки зображень.</w:t>
      </w:r>
    </w:p>
    <w:p w14:paraId="0198D662"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10. Цифрова обробка зображень. Покращення якості зображення (кольорова корекція та фільтрація).</w:t>
      </w:r>
    </w:p>
    <w:p w14:paraId="32F137FD"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Технології цифрової обробки зображень.</w:t>
      </w:r>
    </w:p>
    <w:p w14:paraId="23663F1B"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11. Цифрова обробка зображень. Кластеризація та сегментація.</w:t>
      </w:r>
    </w:p>
    <w:p w14:paraId="4969B63A" w14:textId="5C694F6B" w:rsidR="00910061" w:rsidRPr="00910061" w:rsidRDefault="00910061"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Практика кластеризації та сегментації цифрових зображень.</w:t>
      </w:r>
    </w:p>
    <w:p w14:paraId="29E9BE5C"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12. Аналіз зображень. Дескриптор та стеження /</w:t>
      </w:r>
      <w:proofErr w:type="spellStart"/>
      <w:r w:rsidRPr="00910061">
        <w:rPr>
          <w:rFonts w:ascii="Calibri" w:hAnsi="Calibri" w:cs="Times New Roman"/>
          <w:i/>
          <w:color w:val="0070C0"/>
          <w:lang w:eastAsia="en-US"/>
        </w:rPr>
        <w:t>tracking</w:t>
      </w:r>
      <w:proofErr w:type="spellEnd"/>
      <w:r w:rsidRPr="00910061">
        <w:rPr>
          <w:rFonts w:ascii="Calibri" w:hAnsi="Calibri" w:cs="Times New Roman"/>
          <w:i/>
          <w:color w:val="0070C0"/>
          <w:lang w:eastAsia="en-US"/>
        </w:rPr>
        <w:t>/ об’єктів.</w:t>
      </w:r>
    </w:p>
    <w:p w14:paraId="1FB1AFD4" w14:textId="2D2FC0D4" w:rsidR="001E7207" w:rsidRPr="00910061" w:rsidRDefault="00910061"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Практика с</w:t>
      </w:r>
      <w:r w:rsidR="001E7207" w:rsidRPr="00910061">
        <w:rPr>
          <w:rFonts w:ascii="Calibri" w:hAnsi="Calibri" w:cs="Times New Roman"/>
          <w:i/>
          <w:color w:val="0070C0"/>
          <w:lang w:eastAsia="en-US"/>
        </w:rPr>
        <w:t xml:space="preserve">теження / </w:t>
      </w:r>
      <w:proofErr w:type="spellStart"/>
      <w:r w:rsidR="001E7207" w:rsidRPr="00910061">
        <w:rPr>
          <w:rFonts w:ascii="Calibri" w:hAnsi="Calibri" w:cs="Times New Roman"/>
          <w:i/>
          <w:color w:val="0070C0"/>
          <w:lang w:eastAsia="en-US"/>
        </w:rPr>
        <w:t>tracking</w:t>
      </w:r>
      <w:proofErr w:type="spellEnd"/>
      <w:r w:rsidR="001E7207" w:rsidRPr="00910061">
        <w:rPr>
          <w:rFonts w:ascii="Calibri" w:hAnsi="Calibri" w:cs="Times New Roman"/>
          <w:i/>
          <w:color w:val="0070C0"/>
          <w:lang w:eastAsia="en-US"/>
        </w:rPr>
        <w:t xml:space="preserve"> / та пошук об'єктів.</w:t>
      </w:r>
    </w:p>
    <w:p w14:paraId="7EB32D0E"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13. Аналіз зображень. Класифікація та ідентифікація зображень</w:t>
      </w:r>
    </w:p>
    <w:p w14:paraId="041FE7F9" w14:textId="247EA39A" w:rsidR="001E7207" w:rsidRPr="00910061" w:rsidRDefault="00910061"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Практика і</w:t>
      </w:r>
      <w:r w:rsidR="001E7207" w:rsidRPr="00910061">
        <w:rPr>
          <w:rFonts w:ascii="Calibri" w:hAnsi="Calibri" w:cs="Times New Roman"/>
          <w:i/>
          <w:color w:val="0070C0"/>
          <w:lang w:eastAsia="en-US"/>
        </w:rPr>
        <w:t>дентифікаці</w:t>
      </w:r>
      <w:r w:rsidRPr="00910061">
        <w:rPr>
          <w:rFonts w:ascii="Calibri" w:hAnsi="Calibri" w:cs="Times New Roman"/>
          <w:i/>
          <w:color w:val="0070C0"/>
          <w:lang w:eastAsia="en-US"/>
        </w:rPr>
        <w:t>ї</w:t>
      </w:r>
      <w:r w:rsidR="001E7207" w:rsidRPr="00910061">
        <w:rPr>
          <w:rFonts w:ascii="Calibri" w:hAnsi="Calibri" w:cs="Times New Roman"/>
          <w:i/>
          <w:color w:val="0070C0"/>
          <w:lang w:eastAsia="en-US"/>
        </w:rPr>
        <w:t xml:space="preserve"> зображень шляхом розпізнавання образів (</w:t>
      </w:r>
      <w:proofErr w:type="spellStart"/>
      <w:r w:rsidR="001E7207" w:rsidRPr="00910061">
        <w:rPr>
          <w:rFonts w:ascii="Calibri" w:hAnsi="Calibri" w:cs="Times New Roman"/>
          <w:i/>
          <w:color w:val="0070C0"/>
          <w:lang w:eastAsia="en-US"/>
        </w:rPr>
        <w:t>Pattern</w:t>
      </w:r>
      <w:proofErr w:type="spellEnd"/>
      <w:r w:rsidR="001E7207" w:rsidRPr="00910061">
        <w:rPr>
          <w:rFonts w:ascii="Calibri" w:hAnsi="Calibri" w:cs="Times New Roman"/>
          <w:i/>
          <w:color w:val="0070C0"/>
          <w:lang w:eastAsia="en-US"/>
        </w:rPr>
        <w:t xml:space="preserve"> </w:t>
      </w:r>
      <w:proofErr w:type="spellStart"/>
      <w:r w:rsidR="001E7207" w:rsidRPr="00910061">
        <w:rPr>
          <w:rFonts w:ascii="Calibri" w:hAnsi="Calibri" w:cs="Times New Roman"/>
          <w:i/>
          <w:color w:val="0070C0"/>
          <w:lang w:eastAsia="en-US"/>
        </w:rPr>
        <w:t>Recognition</w:t>
      </w:r>
      <w:proofErr w:type="spellEnd"/>
      <w:r w:rsidR="001E7207" w:rsidRPr="00910061">
        <w:rPr>
          <w:rFonts w:ascii="Calibri" w:hAnsi="Calibri" w:cs="Times New Roman"/>
          <w:i/>
          <w:color w:val="0070C0"/>
          <w:lang w:eastAsia="en-US"/>
        </w:rPr>
        <w:t>).</w:t>
      </w:r>
    </w:p>
    <w:p w14:paraId="0EE61BA9"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14. Ідентифікація об’єктів на цифрових зображеннях з використанням штучних нейронних мереж.</w:t>
      </w:r>
    </w:p>
    <w:p w14:paraId="5867241B" w14:textId="1FD893CB"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Технології штучних </w:t>
      </w:r>
      <w:proofErr w:type="spellStart"/>
      <w:r w:rsidRPr="00910061">
        <w:rPr>
          <w:rFonts w:ascii="Calibri" w:hAnsi="Calibri" w:cs="Times New Roman"/>
          <w:i/>
          <w:color w:val="0070C0"/>
          <w:lang w:eastAsia="en-US"/>
        </w:rPr>
        <w:t>нейромереж</w:t>
      </w:r>
      <w:proofErr w:type="spellEnd"/>
      <w:r w:rsidRPr="00910061">
        <w:rPr>
          <w:rFonts w:ascii="Calibri" w:hAnsi="Calibri" w:cs="Times New Roman"/>
          <w:i/>
          <w:color w:val="0070C0"/>
          <w:lang w:eastAsia="en-US"/>
        </w:rPr>
        <w:t xml:space="preserve"> для ідентифікації</w:t>
      </w:r>
      <w:r w:rsidR="00910061" w:rsidRPr="00910061">
        <w:rPr>
          <w:rFonts w:ascii="Calibri" w:hAnsi="Calibri" w:cs="Times New Roman"/>
          <w:i/>
          <w:color w:val="0070C0"/>
          <w:lang w:eastAsia="en-US"/>
        </w:rPr>
        <w:t xml:space="preserve"> об’єктів на цифрових зображеннях</w:t>
      </w:r>
      <w:r w:rsidRPr="00910061">
        <w:rPr>
          <w:rFonts w:ascii="Calibri" w:hAnsi="Calibri" w:cs="Times New Roman"/>
          <w:i/>
          <w:color w:val="0070C0"/>
          <w:lang w:eastAsia="en-US"/>
        </w:rPr>
        <w:t>.</w:t>
      </w:r>
    </w:p>
    <w:p w14:paraId="5C0CF007"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15. Аналіз зображень. Багатовидова (стерео / сигнатурна) обробка.</w:t>
      </w:r>
    </w:p>
    <w:p w14:paraId="776129DC" w14:textId="0C1A2D4B" w:rsidR="001E7207" w:rsidRPr="00910061" w:rsidRDefault="00910061"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Практика т</w:t>
      </w:r>
      <w:r w:rsidR="001E7207" w:rsidRPr="00910061">
        <w:rPr>
          <w:rFonts w:ascii="Calibri" w:hAnsi="Calibri" w:cs="Times New Roman"/>
          <w:i/>
          <w:color w:val="0070C0"/>
          <w:lang w:eastAsia="en-US"/>
        </w:rPr>
        <w:t>ривимірн</w:t>
      </w:r>
      <w:r w:rsidRPr="00910061">
        <w:rPr>
          <w:rFonts w:ascii="Calibri" w:hAnsi="Calibri" w:cs="Times New Roman"/>
          <w:i/>
          <w:color w:val="0070C0"/>
          <w:lang w:eastAsia="en-US"/>
        </w:rPr>
        <w:t>ої</w:t>
      </w:r>
      <w:r w:rsidR="001E7207" w:rsidRPr="00910061">
        <w:rPr>
          <w:rFonts w:ascii="Calibri" w:hAnsi="Calibri" w:cs="Times New Roman"/>
          <w:i/>
          <w:color w:val="0070C0"/>
          <w:lang w:eastAsia="en-US"/>
        </w:rPr>
        <w:t xml:space="preserve"> реконструкці</w:t>
      </w:r>
      <w:r w:rsidRPr="00910061">
        <w:rPr>
          <w:rFonts w:ascii="Calibri" w:hAnsi="Calibri" w:cs="Times New Roman"/>
          <w:i/>
          <w:color w:val="0070C0"/>
          <w:lang w:eastAsia="en-US"/>
        </w:rPr>
        <w:t>ї</w:t>
      </w:r>
      <w:r w:rsidR="001E7207" w:rsidRPr="00910061">
        <w:rPr>
          <w:rFonts w:ascii="Calibri" w:hAnsi="Calibri" w:cs="Times New Roman"/>
          <w:i/>
          <w:color w:val="0070C0"/>
          <w:lang w:eastAsia="en-US"/>
        </w:rPr>
        <w:t xml:space="preserve"> зображень (2d-to-3d-reconstruction).</w:t>
      </w:r>
    </w:p>
    <w:p w14:paraId="6BC0926C"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Тема 2.2. Синтез реалістичних об'єктів доповненої реальності.</w:t>
      </w:r>
    </w:p>
    <w:p w14:paraId="55BE39CF"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Лекція 16. </w:t>
      </w:r>
      <w:proofErr w:type="spellStart"/>
      <w:r w:rsidRPr="00910061">
        <w:rPr>
          <w:rFonts w:ascii="Calibri" w:hAnsi="Calibri" w:cs="Times New Roman"/>
          <w:i/>
          <w:color w:val="0070C0"/>
          <w:lang w:eastAsia="en-US"/>
        </w:rPr>
        <w:t>Фрактальні</w:t>
      </w:r>
      <w:proofErr w:type="spellEnd"/>
      <w:r w:rsidRPr="00910061">
        <w:rPr>
          <w:rFonts w:ascii="Calibri" w:hAnsi="Calibri" w:cs="Times New Roman"/>
          <w:i/>
          <w:color w:val="0070C0"/>
          <w:lang w:eastAsia="en-US"/>
        </w:rPr>
        <w:t xml:space="preserve"> цифрові зображення. Базові алгоритми.</w:t>
      </w:r>
    </w:p>
    <w:p w14:paraId="4A876744"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 xml:space="preserve">Технології </w:t>
      </w:r>
      <w:proofErr w:type="spellStart"/>
      <w:r w:rsidRPr="00910061">
        <w:rPr>
          <w:rFonts w:ascii="Calibri" w:hAnsi="Calibri" w:cs="Times New Roman"/>
          <w:i/>
          <w:color w:val="0070C0"/>
          <w:lang w:eastAsia="en-US"/>
        </w:rPr>
        <w:t>фрактальних</w:t>
      </w:r>
      <w:proofErr w:type="spellEnd"/>
      <w:r w:rsidRPr="00910061">
        <w:rPr>
          <w:rFonts w:ascii="Calibri" w:hAnsi="Calibri" w:cs="Times New Roman"/>
          <w:i/>
          <w:color w:val="0070C0"/>
          <w:lang w:eastAsia="en-US"/>
        </w:rPr>
        <w:t xml:space="preserve"> зображень.</w:t>
      </w:r>
    </w:p>
    <w:p w14:paraId="47916BF4"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Лекція 17. Синтез реалістичних об'єктів доповненої реальності.</w:t>
      </w:r>
    </w:p>
    <w:p w14:paraId="31518402" w14:textId="77777777" w:rsidR="001E7207" w:rsidRPr="00910061"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910061">
        <w:rPr>
          <w:rFonts w:ascii="Calibri" w:hAnsi="Calibri" w:cs="Times New Roman"/>
          <w:i/>
          <w:color w:val="0070C0"/>
          <w:lang w:eastAsia="en-US"/>
        </w:rPr>
        <w:t>Технології реалістичного представлення графічних об’єктів та сцен.</w:t>
      </w:r>
    </w:p>
    <w:p w14:paraId="2CD283E9" w14:textId="77777777" w:rsidR="001E7207" w:rsidRPr="001E7207" w:rsidRDefault="001E7207" w:rsidP="001E7207">
      <w:pPr>
        <w:pStyle w:val="1"/>
      </w:pPr>
      <w:r w:rsidRPr="001E7207">
        <w:t>Методика викладання дисципліни на заочній формі навчання</w:t>
      </w:r>
    </w:p>
    <w:p w14:paraId="231B5903" w14:textId="77777777" w:rsidR="001E7207" w:rsidRDefault="001E7207" w:rsidP="001E7207">
      <w:pPr>
        <w:spacing w:line="240" w:lineRule="auto"/>
        <w:ind w:firstLine="540"/>
        <w:jc w:val="both"/>
        <w:rPr>
          <w:i/>
          <w:color w:val="0070C0"/>
          <w:sz w:val="24"/>
          <w:szCs w:val="24"/>
        </w:rPr>
      </w:pPr>
      <w:r w:rsidRPr="00D601EB">
        <w:rPr>
          <w:i/>
          <w:color w:val="0070C0"/>
          <w:sz w:val="24"/>
          <w:szCs w:val="24"/>
        </w:rPr>
        <w:t>Заочна форма</w:t>
      </w:r>
      <w:r>
        <w:rPr>
          <w:i/>
          <w:color w:val="0070C0"/>
          <w:sz w:val="24"/>
          <w:szCs w:val="24"/>
        </w:rPr>
        <w:t xml:space="preserve"> бюджет часу</w:t>
      </w:r>
      <w:r w:rsidRPr="00D601EB">
        <w:rPr>
          <w:i/>
          <w:color w:val="0070C0"/>
          <w:sz w:val="24"/>
          <w:szCs w:val="24"/>
        </w:rPr>
        <w:t xml:space="preserve">: лекцій </w:t>
      </w:r>
      <w:r>
        <w:rPr>
          <w:i/>
          <w:color w:val="0070C0"/>
          <w:sz w:val="24"/>
          <w:szCs w:val="24"/>
        </w:rPr>
        <w:t>8</w:t>
      </w:r>
      <w:r w:rsidRPr="00D601EB">
        <w:rPr>
          <w:i/>
          <w:color w:val="0070C0"/>
          <w:sz w:val="24"/>
          <w:szCs w:val="24"/>
        </w:rPr>
        <w:t xml:space="preserve"> год., </w:t>
      </w:r>
      <w:proofErr w:type="spellStart"/>
      <w:r w:rsidRPr="00D601EB">
        <w:rPr>
          <w:i/>
          <w:color w:val="0070C0"/>
          <w:sz w:val="24"/>
          <w:szCs w:val="24"/>
        </w:rPr>
        <w:t>лаб</w:t>
      </w:r>
      <w:proofErr w:type="spellEnd"/>
      <w:r w:rsidRPr="00D601EB">
        <w:rPr>
          <w:i/>
          <w:color w:val="0070C0"/>
          <w:sz w:val="24"/>
          <w:szCs w:val="24"/>
        </w:rPr>
        <w:t xml:space="preserve">. роб. </w:t>
      </w:r>
      <w:r>
        <w:rPr>
          <w:i/>
          <w:color w:val="0070C0"/>
          <w:sz w:val="24"/>
          <w:szCs w:val="24"/>
        </w:rPr>
        <w:t>8</w:t>
      </w:r>
      <w:r w:rsidRPr="00D601EB">
        <w:rPr>
          <w:i/>
          <w:color w:val="0070C0"/>
          <w:sz w:val="24"/>
          <w:szCs w:val="24"/>
        </w:rPr>
        <w:t xml:space="preserve"> год., СРС 104 год</w:t>
      </w:r>
      <w:r>
        <w:rPr>
          <w:i/>
          <w:color w:val="0070C0"/>
          <w:sz w:val="24"/>
          <w:szCs w:val="24"/>
        </w:rPr>
        <w:t>.</w:t>
      </w:r>
    </w:p>
    <w:p w14:paraId="0F4A46D8" w14:textId="5AAC89BA" w:rsidR="001E7207" w:rsidRPr="00004FE9" w:rsidRDefault="001E7207" w:rsidP="001E7207">
      <w:pPr>
        <w:pBdr>
          <w:top w:val="nil"/>
          <w:left w:val="nil"/>
          <w:bottom w:val="nil"/>
          <w:right w:val="nil"/>
          <w:between w:val="nil"/>
        </w:pBdr>
        <w:ind w:left="567" w:right="225"/>
        <w:jc w:val="both"/>
        <w:rPr>
          <w:b/>
          <w:bCs/>
          <w:i/>
          <w:color w:val="0070C0"/>
          <w:sz w:val="24"/>
          <w:szCs w:val="24"/>
        </w:rPr>
      </w:pPr>
      <w:r w:rsidRPr="00004FE9">
        <w:rPr>
          <w:b/>
          <w:bCs/>
          <w:i/>
          <w:color w:val="0070C0"/>
          <w:sz w:val="24"/>
          <w:szCs w:val="24"/>
        </w:rPr>
        <w:t>Теми на аудиторне опрацювання</w:t>
      </w:r>
      <w:r w:rsidR="007C65CD">
        <w:rPr>
          <w:b/>
          <w:bCs/>
          <w:i/>
          <w:color w:val="0070C0"/>
          <w:sz w:val="24"/>
          <w:szCs w:val="24"/>
        </w:rPr>
        <w:t>:</w:t>
      </w:r>
    </w:p>
    <w:p w14:paraId="2B217536"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lastRenderedPageBreak/>
        <w:t>МОДУЛЬ 1. МЕТОДОЛОГІЧНІ ОСНОВИ COMPUTER VISION.</w:t>
      </w:r>
    </w:p>
    <w:p w14:paraId="66852270"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1.1. Формування та представлення цифрових 2D та 3D зображень.</w:t>
      </w:r>
    </w:p>
    <w:p w14:paraId="1C870153"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 xml:space="preserve">Лекція 1. Вступ до технологій </w:t>
      </w:r>
      <w:proofErr w:type="spellStart"/>
      <w:r w:rsidRPr="007C65CD">
        <w:rPr>
          <w:rFonts w:ascii="Calibri" w:hAnsi="Calibri" w:cs="Times New Roman"/>
          <w:i/>
          <w:color w:val="0070C0"/>
          <w:lang w:eastAsia="en-US"/>
        </w:rPr>
        <w:t>Computer</w:t>
      </w:r>
      <w:proofErr w:type="spellEnd"/>
      <w:r w:rsidRPr="007C65CD">
        <w:rPr>
          <w:rFonts w:ascii="Calibri" w:hAnsi="Calibri" w:cs="Times New Roman"/>
          <w:i/>
          <w:color w:val="0070C0"/>
          <w:lang w:eastAsia="en-US"/>
        </w:rPr>
        <w:t xml:space="preserve"> </w:t>
      </w:r>
      <w:proofErr w:type="spellStart"/>
      <w:r w:rsidRPr="007C65CD">
        <w:rPr>
          <w:rFonts w:ascii="Calibri" w:hAnsi="Calibri" w:cs="Times New Roman"/>
          <w:i/>
          <w:color w:val="0070C0"/>
          <w:lang w:eastAsia="en-US"/>
        </w:rPr>
        <w:t>Vision</w:t>
      </w:r>
      <w:proofErr w:type="spellEnd"/>
      <w:r w:rsidRPr="007C65CD">
        <w:rPr>
          <w:rFonts w:ascii="Calibri" w:hAnsi="Calibri" w:cs="Times New Roman"/>
          <w:i/>
          <w:color w:val="0070C0"/>
          <w:lang w:eastAsia="en-US"/>
        </w:rPr>
        <w:t>:</w:t>
      </w:r>
    </w:p>
    <w:p w14:paraId="157CDED4"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Лабораторна робота 1. Дослідження технологій побудови та перетворення координат площинних (2D) та просторових (3D) об’єктів.</w:t>
      </w:r>
    </w:p>
    <w:p w14:paraId="47AB1B0E"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1.2. Растрові цифрові зображення.</w:t>
      </w:r>
    </w:p>
    <w:p w14:paraId="0A39B830"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4. Растрові цифрові зображення. Алгоритми для растрових зображень.</w:t>
      </w:r>
    </w:p>
    <w:p w14:paraId="5A8250F5"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Лабораторна робота 2. Дослідження алгоритмів формування та обробки растрових цифрових зображень.</w:t>
      </w:r>
    </w:p>
    <w:p w14:paraId="5172DC27"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1.3. Векторні цифрові зображення.</w:t>
      </w:r>
    </w:p>
    <w:p w14:paraId="3E749684"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6. Основні відомості про векторні цифрові зображення.</w:t>
      </w:r>
    </w:p>
    <w:p w14:paraId="14E13601"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Лабораторна робота 3. Дослідження алгоритмів формування та обробки векторних цифрових зображень.</w:t>
      </w:r>
    </w:p>
    <w:p w14:paraId="4DA7C348"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МОДУЛЬ 2. ПРИКЛАДНІ АСПЕКТИ COMPUTER VISION.</w:t>
      </w:r>
    </w:p>
    <w:p w14:paraId="469EAF51"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2.1. Цифрова обробка зображень.</w:t>
      </w:r>
    </w:p>
    <w:p w14:paraId="50B88ACB"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9. Цифрова обробка зображень. Теоретичні та технологічні основи.</w:t>
      </w:r>
    </w:p>
    <w:p w14:paraId="0F72BF8B" w14:textId="77777777" w:rsidR="00910061" w:rsidRPr="007C65CD" w:rsidRDefault="00910061" w:rsidP="0091006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 xml:space="preserve">Лабораторна робота 4. Дослідження технологій покращення якості цифрових зображень для задач </w:t>
      </w:r>
      <w:proofErr w:type="spellStart"/>
      <w:r w:rsidRPr="007C65CD">
        <w:rPr>
          <w:rFonts w:ascii="Calibri" w:hAnsi="Calibri" w:cs="Times New Roman"/>
          <w:i/>
          <w:color w:val="0070C0"/>
          <w:lang w:eastAsia="en-US"/>
        </w:rPr>
        <w:t>Computer</w:t>
      </w:r>
      <w:proofErr w:type="spellEnd"/>
      <w:r w:rsidRPr="007C65CD">
        <w:rPr>
          <w:rFonts w:ascii="Calibri" w:hAnsi="Calibri" w:cs="Times New Roman"/>
          <w:i/>
          <w:color w:val="0070C0"/>
          <w:lang w:eastAsia="en-US"/>
        </w:rPr>
        <w:t xml:space="preserve"> </w:t>
      </w:r>
      <w:proofErr w:type="spellStart"/>
      <w:r w:rsidRPr="007C65CD">
        <w:rPr>
          <w:rFonts w:ascii="Calibri" w:hAnsi="Calibri" w:cs="Times New Roman"/>
          <w:i/>
          <w:color w:val="0070C0"/>
          <w:lang w:eastAsia="en-US"/>
        </w:rPr>
        <w:t>Vision</w:t>
      </w:r>
      <w:proofErr w:type="spellEnd"/>
      <w:r w:rsidRPr="007C65CD">
        <w:rPr>
          <w:rFonts w:ascii="Calibri" w:hAnsi="Calibri" w:cs="Times New Roman"/>
          <w:i/>
          <w:color w:val="0070C0"/>
          <w:lang w:eastAsia="en-US"/>
        </w:rPr>
        <w:t>.</w:t>
      </w:r>
    </w:p>
    <w:p w14:paraId="10E274EE" w14:textId="77777777" w:rsidR="007C65CD" w:rsidRDefault="007C65CD"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075E9553" w14:textId="5A79E210"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5E0B30">
        <w:rPr>
          <w:rFonts w:ascii="Calibri" w:hAnsi="Calibri" w:cs="Times New Roman"/>
          <w:b/>
          <w:bCs/>
          <w:i/>
          <w:color w:val="0070C0"/>
          <w:lang w:eastAsia="en-US"/>
        </w:rPr>
        <w:t>Види самостійної роботи (</w:t>
      </w:r>
      <w:r>
        <w:rPr>
          <w:rFonts w:ascii="Calibri" w:hAnsi="Calibri" w:cs="Times New Roman"/>
          <w:b/>
          <w:bCs/>
          <w:i/>
          <w:color w:val="0070C0"/>
          <w:lang w:eastAsia="en-US"/>
        </w:rPr>
        <w:t>104</w:t>
      </w:r>
      <w:r w:rsidRPr="005E0B30">
        <w:rPr>
          <w:rFonts w:ascii="Calibri" w:hAnsi="Calibri" w:cs="Times New Roman"/>
          <w:b/>
          <w:bCs/>
          <w:i/>
          <w:color w:val="0070C0"/>
          <w:lang w:eastAsia="en-US"/>
        </w:rPr>
        <w:t xml:space="preserve"> годин):</w:t>
      </w:r>
    </w:p>
    <w:p w14:paraId="529352A4" w14:textId="77777777" w:rsid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самостійне опрацювання матеріалів лекційних занять</w:t>
      </w:r>
      <w:r w:rsidRPr="005E0B30">
        <w:rPr>
          <w:rFonts w:ascii="Calibri" w:hAnsi="Calibri" w:cs="Times New Roman"/>
          <w:i/>
          <w:color w:val="0070C0"/>
          <w:lang w:eastAsia="en-US"/>
        </w:rPr>
        <w:t xml:space="preserve"> (</w:t>
      </w:r>
      <w:r>
        <w:rPr>
          <w:rFonts w:ascii="Calibri" w:hAnsi="Calibri" w:cs="Times New Roman"/>
          <w:i/>
          <w:color w:val="0070C0"/>
          <w:lang w:eastAsia="en-US"/>
        </w:rPr>
        <w:t>1</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а</w:t>
      </w:r>
      <w:r w:rsidRPr="005E0B30">
        <w:rPr>
          <w:rFonts w:ascii="Calibri" w:hAnsi="Calibri" w:cs="Times New Roman"/>
          <w:i/>
          <w:color w:val="0070C0"/>
          <w:lang w:eastAsia="en-US"/>
        </w:rPr>
        <w:t xml:space="preserve"> х 1</w:t>
      </w:r>
      <w:r>
        <w:rPr>
          <w:rFonts w:ascii="Calibri" w:hAnsi="Calibri" w:cs="Times New Roman"/>
          <w:i/>
          <w:color w:val="0070C0"/>
          <w:lang w:eastAsia="en-US"/>
        </w:rPr>
        <w:t>7</w:t>
      </w:r>
      <w:r w:rsidRPr="005E0B30">
        <w:rPr>
          <w:rFonts w:ascii="Calibri" w:hAnsi="Calibri" w:cs="Times New Roman"/>
          <w:i/>
          <w:color w:val="0070C0"/>
          <w:lang w:eastAsia="en-US"/>
        </w:rPr>
        <w:t xml:space="preserve"> лекцій = </w:t>
      </w:r>
      <w:r>
        <w:rPr>
          <w:rFonts w:ascii="Calibri" w:hAnsi="Calibri" w:cs="Times New Roman"/>
          <w:i/>
          <w:color w:val="0070C0"/>
          <w:lang w:eastAsia="en-US"/>
        </w:rPr>
        <w:t>17</w:t>
      </w:r>
      <w:r w:rsidRPr="005E0B30">
        <w:rPr>
          <w:rFonts w:ascii="Calibri" w:hAnsi="Calibri" w:cs="Times New Roman"/>
          <w:i/>
          <w:color w:val="0070C0"/>
          <w:lang w:eastAsia="en-US"/>
        </w:rPr>
        <w:t xml:space="preserve"> годин);</w:t>
      </w:r>
    </w:p>
    <w:p w14:paraId="78D62DF9"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та оброблення проведення розрахунків за первинними даними, отриманими на лабораторних заняттях, виконання лабораторних робіт, розв’язок задач</w:t>
      </w:r>
      <w:r>
        <w:rPr>
          <w:rFonts w:ascii="Calibri" w:hAnsi="Calibri" w:cs="Times New Roman"/>
          <w:i/>
          <w:color w:val="0070C0"/>
          <w:lang w:eastAsia="en-US"/>
        </w:rPr>
        <w:t xml:space="preserve"> надання на перевірку </w:t>
      </w:r>
      <w:r w:rsidRPr="005E0B30">
        <w:rPr>
          <w:rFonts w:ascii="Calibri" w:hAnsi="Calibri" w:cs="Times New Roman"/>
          <w:i/>
          <w:color w:val="0070C0"/>
          <w:lang w:eastAsia="en-US"/>
        </w:rPr>
        <w:t xml:space="preserve">(рекомендовано </w:t>
      </w:r>
      <w:r>
        <w:rPr>
          <w:rFonts w:ascii="Calibri" w:hAnsi="Calibri" w:cs="Times New Roman"/>
          <w:i/>
          <w:color w:val="0070C0"/>
          <w:lang w:eastAsia="en-US"/>
        </w:rPr>
        <w:t>2</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 xml:space="preserve"> х </w:t>
      </w:r>
      <w:r>
        <w:rPr>
          <w:rFonts w:ascii="Calibri" w:hAnsi="Calibri" w:cs="Times New Roman"/>
          <w:i/>
          <w:color w:val="0070C0"/>
          <w:lang w:eastAsia="en-US"/>
        </w:rPr>
        <w:t>9</w:t>
      </w:r>
      <w:r w:rsidRPr="005E0B30">
        <w:rPr>
          <w:rFonts w:ascii="Calibri" w:hAnsi="Calibri" w:cs="Times New Roman"/>
          <w:i/>
          <w:color w:val="0070C0"/>
          <w:lang w:eastAsia="en-US"/>
        </w:rPr>
        <w:t xml:space="preserve"> лабораторних робіт = 1</w:t>
      </w:r>
      <w:r>
        <w:rPr>
          <w:rFonts w:ascii="Calibri" w:hAnsi="Calibri" w:cs="Times New Roman"/>
          <w:i/>
          <w:color w:val="0070C0"/>
          <w:lang w:eastAsia="en-US"/>
        </w:rPr>
        <w:t>8</w:t>
      </w:r>
      <w:r w:rsidRPr="005E0B30">
        <w:rPr>
          <w:rFonts w:ascii="Calibri" w:hAnsi="Calibri" w:cs="Times New Roman"/>
          <w:i/>
          <w:color w:val="0070C0"/>
          <w:lang w:eastAsia="en-US"/>
        </w:rPr>
        <w:t xml:space="preserve"> годин);</w:t>
      </w:r>
    </w:p>
    <w:p w14:paraId="4BAEA5D6"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 xml:space="preserve">виконання модульної контрольної роботи (МКР = </w:t>
      </w:r>
      <w:r>
        <w:rPr>
          <w:rFonts w:ascii="Calibri" w:hAnsi="Calibri" w:cs="Times New Roman"/>
          <w:i/>
          <w:color w:val="0070C0"/>
          <w:lang w:eastAsia="en-US"/>
        </w:rPr>
        <w:t>4</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w:t>
      </w:r>
    </w:p>
    <w:p w14:paraId="061CF0AA" w14:textId="77777777" w:rsidR="001E7207" w:rsidRPr="005E0B30"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до заліку (</w:t>
      </w:r>
      <w:r>
        <w:rPr>
          <w:rFonts w:ascii="Calibri" w:hAnsi="Calibri" w:cs="Times New Roman"/>
          <w:i/>
          <w:color w:val="0070C0"/>
          <w:lang w:eastAsia="en-US"/>
        </w:rPr>
        <w:t>8</w:t>
      </w:r>
      <w:r w:rsidRPr="005E0B30">
        <w:rPr>
          <w:rFonts w:ascii="Calibri" w:hAnsi="Calibri" w:cs="Times New Roman"/>
          <w:i/>
          <w:color w:val="0070C0"/>
          <w:lang w:eastAsia="en-US"/>
        </w:rPr>
        <w:t xml:space="preserve"> години);</w:t>
      </w:r>
    </w:p>
    <w:p w14:paraId="1F496F25" w14:textId="77777777" w:rsid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 xml:space="preserve">налаштування віртуального середовища </w:t>
      </w:r>
      <w:r w:rsidRPr="005E0B30">
        <w:rPr>
          <w:rFonts w:ascii="Calibri" w:hAnsi="Calibri" w:cs="Times New Roman"/>
          <w:i/>
          <w:color w:val="0070C0"/>
          <w:lang w:eastAsia="en-US"/>
        </w:rPr>
        <w:t>для виконання лабораторних робіт (</w:t>
      </w:r>
      <w:r>
        <w:rPr>
          <w:rFonts w:ascii="Calibri" w:hAnsi="Calibri" w:cs="Times New Roman"/>
          <w:i/>
          <w:color w:val="0070C0"/>
          <w:lang w:eastAsia="en-US"/>
        </w:rPr>
        <w:t>3</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w:t>
      </w:r>
      <w:r>
        <w:rPr>
          <w:rFonts w:ascii="Calibri" w:hAnsi="Calibri" w:cs="Times New Roman"/>
          <w:i/>
          <w:color w:val="0070C0"/>
          <w:lang w:eastAsia="en-US"/>
        </w:rPr>
        <w:t>;</w:t>
      </w:r>
    </w:p>
    <w:p w14:paraId="5F39998F" w14:textId="77777777" w:rsidR="001E7207" w:rsidRDefault="001E7207" w:rsidP="001E72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опрацювання тем на самостійну роботу</w:t>
      </w:r>
      <w:r>
        <w:rPr>
          <w:rFonts w:ascii="Calibri" w:hAnsi="Calibri" w:cs="Times New Roman"/>
          <w:i/>
          <w:color w:val="0070C0"/>
          <w:lang w:eastAsia="en-US"/>
        </w:rPr>
        <w:t xml:space="preserve"> (504 годин).</w:t>
      </w:r>
    </w:p>
    <w:p w14:paraId="3FC4E8DA" w14:textId="77777777" w:rsidR="001E7207" w:rsidRDefault="001E7207" w:rsidP="001E7207">
      <w:pPr>
        <w:spacing w:line="240" w:lineRule="auto"/>
        <w:ind w:firstLine="540"/>
        <w:jc w:val="both"/>
        <w:rPr>
          <w:i/>
          <w:color w:val="0070C0"/>
          <w:sz w:val="24"/>
          <w:szCs w:val="24"/>
        </w:rPr>
      </w:pPr>
    </w:p>
    <w:p w14:paraId="0025CE3D" w14:textId="77777777" w:rsidR="001E7207" w:rsidRPr="00004FE9" w:rsidRDefault="001E7207" w:rsidP="001E7207">
      <w:pPr>
        <w:pBdr>
          <w:top w:val="nil"/>
          <w:left w:val="nil"/>
          <w:bottom w:val="nil"/>
          <w:right w:val="nil"/>
          <w:between w:val="nil"/>
        </w:pBdr>
        <w:ind w:left="567" w:right="225"/>
        <w:jc w:val="both"/>
        <w:rPr>
          <w:b/>
          <w:bCs/>
          <w:i/>
          <w:color w:val="0070C0"/>
          <w:sz w:val="24"/>
          <w:szCs w:val="24"/>
        </w:rPr>
      </w:pPr>
      <w:r w:rsidRPr="00004FE9">
        <w:rPr>
          <w:b/>
          <w:bCs/>
          <w:i/>
          <w:color w:val="0070C0"/>
          <w:sz w:val="24"/>
          <w:szCs w:val="24"/>
        </w:rPr>
        <w:t>Теми на самостійне опрацювання</w:t>
      </w:r>
    </w:p>
    <w:p w14:paraId="5B79276A"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МОДУЛЬ 1. МЕТОДОЛОГІЧНІ ОСНОВИ COMPUTER VISION.</w:t>
      </w:r>
    </w:p>
    <w:p w14:paraId="190348FA"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1.1. Формування та представлення цифрових 2D та 3D зображень.</w:t>
      </w:r>
    </w:p>
    <w:p w14:paraId="1637E237"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2. Координати та перетворення. Площинні (2D) перетворення</w:t>
      </w:r>
    </w:p>
    <w:p w14:paraId="42D85F94"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3. Координати та перетворення. Просторові (3D) перетворення.</w:t>
      </w:r>
    </w:p>
    <w:p w14:paraId="22A02369"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1.2. Растрові цифрові зображення.</w:t>
      </w:r>
    </w:p>
    <w:p w14:paraId="025D2EEB"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5. Базові алгоритми для растрових зображень.</w:t>
      </w:r>
    </w:p>
    <w:p w14:paraId="1BFA9D0D"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1.3. Векторні цифрові зображення.</w:t>
      </w:r>
    </w:p>
    <w:p w14:paraId="66499DDC"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7. Алгоритми векторних зображень. Видалення невидимих ліній та поверхонь.</w:t>
      </w:r>
    </w:p>
    <w:p w14:paraId="7F2DB68F"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 xml:space="preserve">Лекція 8. Алгоритми векторних зображень. Алгоритми побудови інтерполяційних та </w:t>
      </w:r>
      <w:proofErr w:type="spellStart"/>
      <w:r w:rsidRPr="007C65CD">
        <w:rPr>
          <w:rFonts w:ascii="Calibri" w:hAnsi="Calibri" w:cs="Times New Roman"/>
          <w:i/>
          <w:color w:val="0070C0"/>
          <w:lang w:eastAsia="en-US"/>
        </w:rPr>
        <w:t>згладжуючих</w:t>
      </w:r>
      <w:proofErr w:type="spellEnd"/>
      <w:r w:rsidRPr="007C65CD">
        <w:rPr>
          <w:rFonts w:ascii="Calibri" w:hAnsi="Calibri" w:cs="Times New Roman"/>
          <w:i/>
          <w:color w:val="0070C0"/>
          <w:lang w:eastAsia="en-US"/>
        </w:rPr>
        <w:t xml:space="preserve"> кривих.</w:t>
      </w:r>
    </w:p>
    <w:p w14:paraId="264F9877"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МОДУЛЬ 2. ПРИКЛАДНІ АСПЕКТИ COMPUTER VISION.</w:t>
      </w:r>
    </w:p>
    <w:p w14:paraId="4283B39C"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2.1. Цифрова обробка зображень.</w:t>
      </w:r>
    </w:p>
    <w:p w14:paraId="554235D9"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10. Цифрова обробка зображень. Покращення якості зображення (кольорова корекція та фільтрація).</w:t>
      </w:r>
    </w:p>
    <w:p w14:paraId="608E5502"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11. Цифрова обробка зображень. Кластеризація та сегментація.</w:t>
      </w:r>
    </w:p>
    <w:p w14:paraId="044CE16B"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 xml:space="preserve">Лабораторна робота 5. Дослідження технологій сегментації та кластеризації цифрових зображень для задач </w:t>
      </w:r>
      <w:proofErr w:type="spellStart"/>
      <w:r w:rsidRPr="007C65CD">
        <w:rPr>
          <w:rFonts w:ascii="Calibri" w:hAnsi="Calibri" w:cs="Times New Roman"/>
          <w:i/>
          <w:color w:val="0070C0"/>
          <w:lang w:eastAsia="en-US"/>
        </w:rPr>
        <w:t>Computer</w:t>
      </w:r>
      <w:proofErr w:type="spellEnd"/>
      <w:r w:rsidRPr="007C65CD">
        <w:rPr>
          <w:rFonts w:ascii="Calibri" w:hAnsi="Calibri" w:cs="Times New Roman"/>
          <w:i/>
          <w:color w:val="0070C0"/>
          <w:lang w:eastAsia="en-US"/>
        </w:rPr>
        <w:t xml:space="preserve"> </w:t>
      </w:r>
      <w:proofErr w:type="spellStart"/>
      <w:r w:rsidRPr="007C65CD">
        <w:rPr>
          <w:rFonts w:ascii="Calibri" w:hAnsi="Calibri" w:cs="Times New Roman"/>
          <w:i/>
          <w:color w:val="0070C0"/>
          <w:lang w:eastAsia="en-US"/>
        </w:rPr>
        <w:t>Vision</w:t>
      </w:r>
      <w:proofErr w:type="spellEnd"/>
      <w:r w:rsidRPr="007C65CD">
        <w:rPr>
          <w:rFonts w:ascii="Calibri" w:hAnsi="Calibri" w:cs="Times New Roman"/>
          <w:i/>
          <w:color w:val="0070C0"/>
          <w:lang w:eastAsia="en-US"/>
        </w:rPr>
        <w:t>.</w:t>
      </w:r>
    </w:p>
    <w:p w14:paraId="14707B26"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12. Аналіз зображень. Дескриптор та стеження /</w:t>
      </w:r>
      <w:proofErr w:type="spellStart"/>
      <w:r w:rsidRPr="007C65CD">
        <w:rPr>
          <w:rFonts w:ascii="Calibri" w:hAnsi="Calibri" w:cs="Times New Roman"/>
          <w:i/>
          <w:color w:val="0070C0"/>
          <w:lang w:eastAsia="en-US"/>
        </w:rPr>
        <w:t>tracking</w:t>
      </w:r>
      <w:proofErr w:type="spellEnd"/>
      <w:r w:rsidRPr="007C65CD">
        <w:rPr>
          <w:rFonts w:ascii="Calibri" w:hAnsi="Calibri" w:cs="Times New Roman"/>
          <w:i/>
          <w:color w:val="0070C0"/>
          <w:lang w:eastAsia="en-US"/>
        </w:rPr>
        <w:t>/ об’єктів.</w:t>
      </w:r>
    </w:p>
    <w:p w14:paraId="1AAFA735"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13. Аналіз зображень. Класифікація та ідентифікація зображень</w:t>
      </w:r>
    </w:p>
    <w:p w14:paraId="0E9635A6"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 xml:space="preserve">Лабораторна робота 6. Дослідження технологій </w:t>
      </w:r>
      <w:proofErr w:type="spellStart"/>
      <w:r w:rsidRPr="007C65CD">
        <w:rPr>
          <w:rFonts w:ascii="Calibri" w:hAnsi="Calibri" w:cs="Times New Roman"/>
          <w:i/>
          <w:color w:val="0070C0"/>
          <w:lang w:eastAsia="en-US"/>
        </w:rPr>
        <w:t>трекінгу</w:t>
      </w:r>
      <w:proofErr w:type="spellEnd"/>
      <w:r w:rsidRPr="007C65CD">
        <w:rPr>
          <w:rFonts w:ascii="Calibri" w:hAnsi="Calibri" w:cs="Times New Roman"/>
          <w:i/>
          <w:color w:val="0070C0"/>
          <w:lang w:eastAsia="en-US"/>
        </w:rPr>
        <w:t xml:space="preserve"> об’єктів на цифрових зображеннях для задач </w:t>
      </w:r>
      <w:proofErr w:type="spellStart"/>
      <w:r w:rsidRPr="007C65CD">
        <w:rPr>
          <w:rFonts w:ascii="Calibri" w:hAnsi="Calibri" w:cs="Times New Roman"/>
          <w:i/>
          <w:color w:val="0070C0"/>
          <w:lang w:eastAsia="en-US"/>
        </w:rPr>
        <w:t>Computer</w:t>
      </w:r>
      <w:proofErr w:type="spellEnd"/>
      <w:r w:rsidRPr="007C65CD">
        <w:rPr>
          <w:rFonts w:ascii="Calibri" w:hAnsi="Calibri" w:cs="Times New Roman"/>
          <w:i/>
          <w:color w:val="0070C0"/>
          <w:lang w:eastAsia="en-US"/>
        </w:rPr>
        <w:t xml:space="preserve"> </w:t>
      </w:r>
      <w:proofErr w:type="spellStart"/>
      <w:r w:rsidRPr="007C65CD">
        <w:rPr>
          <w:rFonts w:ascii="Calibri" w:hAnsi="Calibri" w:cs="Times New Roman"/>
          <w:i/>
          <w:color w:val="0070C0"/>
          <w:lang w:eastAsia="en-US"/>
        </w:rPr>
        <w:t>Vision</w:t>
      </w:r>
      <w:proofErr w:type="spellEnd"/>
      <w:r w:rsidRPr="007C65CD">
        <w:rPr>
          <w:rFonts w:ascii="Calibri" w:hAnsi="Calibri" w:cs="Times New Roman"/>
          <w:i/>
          <w:color w:val="0070C0"/>
          <w:lang w:eastAsia="en-US"/>
        </w:rPr>
        <w:t>.</w:t>
      </w:r>
    </w:p>
    <w:p w14:paraId="3394CEDD"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lastRenderedPageBreak/>
        <w:t>Лекція 14. Ідентифікація об’єктів на цифрових зображеннях з використанням штучних нейронних мереж.</w:t>
      </w:r>
    </w:p>
    <w:p w14:paraId="4FD5C792"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 xml:space="preserve">Лабораторна робота 7. Дослідження технологій ідентифікації об’єктів на цифрових зображеннях для задач </w:t>
      </w:r>
      <w:proofErr w:type="spellStart"/>
      <w:r w:rsidRPr="007C65CD">
        <w:rPr>
          <w:rFonts w:ascii="Calibri" w:hAnsi="Calibri" w:cs="Times New Roman"/>
          <w:i/>
          <w:color w:val="0070C0"/>
          <w:lang w:eastAsia="en-US"/>
        </w:rPr>
        <w:t>Computer</w:t>
      </w:r>
      <w:proofErr w:type="spellEnd"/>
      <w:r w:rsidRPr="007C65CD">
        <w:rPr>
          <w:rFonts w:ascii="Calibri" w:hAnsi="Calibri" w:cs="Times New Roman"/>
          <w:i/>
          <w:color w:val="0070C0"/>
          <w:lang w:eastAsia="en-US"/>
        </w:rPr>
        <w:t xml:space="preserve"> </w:t>
      </w:r>
      <w:proofErr w:type="spellStart"/>
      <w:r w:rsidRPr="007C65CD">
        <w:rPr>
          <w:rFonts w:ascii="Calibri" w:hAnsi="Calibri" w:cs="Times New Roman"/>
          <w:i/>
          <w:color w:val="0070C0"/>
          <w:lang w:eastAsia="en-US"/>
        </w:rPr>
        <w:t>Vision</w:t>
      </w:r>
      <w:proofErr w:type="spellEnd"/>
      <w:r w:rsidRPr="007C65CD">
        <w:rPr>
          <w:rFonts w:ascii="Calibri" w:hAnsi="Calibri" w:cs="Times New Roman"/>
          <w:i/>
          <w:color w:val="0070C0"/>
          <w:lang w:eastAsia="en-US"/>
        </w:rPr>
        <w:t>.</w:t>
      </w:r>
    </w:p>
    <w:p w14:paraId="57560055"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15. Аналіз зображень. Багатовидова (стерео / сигнатурна) обробка.</w:t>
      </w:r>
    </w:p>
    <w:p w14:paraId="2FD6F1FE"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Лабораторна робота 8. Дослідження технологій тривимірної реконструкції об’єктів за цифровими зображеннями.</w:t>
      </w:r>
    </w:p>
    <w:p w14:paraId="16AF4B3B"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Тема 2.2. Синтез реалістичних об'єктів доповненої реальності.</w:t>
      </w:r>
    </w:p>
    <w:p w14:paraId="5DE5DFC9"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 xml:space="preserve">Лекція 16. </w:t>
      </w:r>
      <w:proofErr w:type="spellStart"/>
      <w:r w:rsidRPr="007C65CD">
        <w:rPr>
          <w:rFonts w:ascii="Calibri" w:hAnsi="Calibri" w:cs="Times New Roman"/>
          <w:i/>
          <w:color w:val="0070C0"/>
          <w:lang w:eastAsia="en-US"/>
        </w:rPr>
        <w:t>Фрактальні</w:t>
      </w:r>
      <w:proofErr w:type="spellEnd"/>
      <w:r w:rsidRPr="007C65CD">
        <w:rPr>
          <w:rFonts w:ascii="Calibri" w:hAnsi="Calibri" w:cs="Times New Roman"/>
          <w:i/>
          <w:color w:val="0070C0"/>
          <w:lang w:eastAsia="en-US"/>
        </w:rPr>
        <w:t xml:space="preserve"> цифрові зображення. Базові алгоритми.</w:t>
      </w:r>
    </w:p>
    <w:p w14:paraId="4B7EB05C"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Лекція 17. Синтез реалістичних об'єктів доповненої реальності.</w:t>
      </w:r>
    </w:p>
    <w:p w14:paraId="01093D1B" w14:textId="77777777" w:rsidR="007C65CD" w:rsidRPr="007C65CD" w:rsidRDefault="007C65CD" w:rsidP="007C65CD">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7C65CD">
        <w:rPr>
          <w:rFonts w:ascii="Calibri" w:hAnsi="Calibri" w:cs="Times New Roman"/>
          <w:i/>
          <w:color w:val="0070C0"/>
          <w:lang w:eastAsia="en-US"/>
        </w:rPr>
        <w:t>Лабораторна робота 9. Технології синтезу реалістичних об'єктів доповненої реальності.</w:t>
      </w:r>
    </w:p>
    <w:p w14:paraId="0629860C" w14:textId="77777777" w:rsidR="00910061" w:rsidRPr="003764C2" w:rsidRDefault="00910061" w:rsidP="00C46307">
      <w:pPr>
        <w:spacing w:after="120" w:line="240" w:lineRule="auto"/>
        <w:ind w:firstLine="540"/>
        <w:jc w:val="both"/>
        <w:rPr>
          <w:rFonts w:ascii="Calibri" w:hAnsi="Calibri"/>
          <w:i/>
          <w:color w:val="0070C0"/>
          <w:sz w:val="16"/>
          <w:szCs w:val="16"/>
        </w:rPr>
      </w:pPr>
    </w:p>
    <w:p w14:paraId="23A7D8EE" w14:textId="77777777" w:rsidR="00FA3C03" w:rsidRPr="003C46E9" w:rsidRDefault="00FA3C03" w:rsidP="00F95D78">
      <w:pPr>
        <w:pStyle w:val="1"/>
        <w:numPr>
          <w:ilvl w:val="0"/>
          <w:numId w:val="0"/>
        </w:numPr>
        <w:shd w:val="clear" w:color="auto" w:fill="BFBFBF"/>
        <w:spacing w:line="240" w:lineRule="auto"/>
        <w:jc w:val="center"/>
      </w:pPr>
      <w:r w:rsidRPr="003C46E9">
        <w:t>Політика та контроль</w:t>
      </w:r>
    </w:p>
    <w:p w14:paraId="7939F122" w14:textId="77777777" w:rsidR="00FA3C03" w:rsidRPr="003C46E9" w:rsidRDefault="00FA3C03" w:rsidP="004A6336">
      <w:pPr>
        <w:pStyle w:val="1"/>
        <w:spacing w:line="240" w:lineRule="auto"/>
      </w:pPr>
      <w:r w:rsidRPr="003C46E9">
        <w:t>Політика навчальної дисципліни (освітнього компонента)</w:t>
      </w:r>
    </w:p>
    <w:p w14:paraId="59007DB0"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Для виконання лабораторних робіт та модульних контрольних робіт встановлюються дедлайни.</w:t>
      </w:r>
    </w:p>
    <w:p w14:paraId="02E2B5AA"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 xml:space="preserve">Виконання лабораторних робіт поза встановлених термінів супроводжуються штрафними балами, які вираховуються із оцінки за протокол (п. 2.9. ПОЛОЖЕННЯ про систему оцінювання результатів навчання). МКР не приймається поза встановлені терміни. </w:t>
      </w:r>
    </w:p>
    <w:p w14:paraId="4E5FDD60"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Штрафні бали виставляються за: невчасну здачу лабораторної роботи. Кількість штрафних балів не більше 10 (9 ла</w:t>
      </w:r>
      <w:r>
        <w:rPr>
          <w:rFonts w:ascii="Calibri" w:hAnsi="Calibri"/>
          <w:i/>
          <w:color w:val="0070C0"/>
          <w:sz w:val="24"/>
          <w:szCs w:val="24"/>
        </w:rPr>
        <w:t>б</w:t>
      </w:r>
      <w:r w:rsidRPr="00E9606D">
        <w:rPr>
          <w:rFonts w:ascii="Calibri" w:hAnsi="Calibri"/>
          <w:i/>
          <w:color w:val="0070C0"/>
          <w:sz w:val="24"/>
          <w:szCs w:val="24"/>
        </w:rPr>
        <w:t>ораторних робіт + МКР). Штрафні бали та жорсткі дедлайни не запроваджуються у період військового стану</w:t>
      </w:r>
      <w:r>
        <w:rPr>
          <w:rFonts w:ascii="Calibri" w:hAnsi="Calibri"/>
          <w:i/>
          <w:color w:val="0070C0"/>
          <w:sz w:val="24"/>
          <w:szCs w:val="24"/>
        </w:rPr>
        <w:t>.</w:t>
      </w:r>
    </w:p>
    <w:p w14:paraId="4EBC8292"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Заохочувальні бали виставляються за: R&amp;D результати виконання лабораторних робіт; активну участь на лекціях; виконання поточних домашніх завдань, ведення конспекту, підготовка повідомлення з презентацією по одній із тем СРС дисципліни тощо. Кількість заохочуваних балів не більше 10.</w:t>
      </w:r>
    </w:p>
    <w:p w14:paraId="30E9EB97" w14:textId="77777777" w:rsidR="003764C2"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Виконанню кожної лабораторної роботи передує виконання індивідуального завдання і оформлення його у вигляді протоколу. Студент, який прийшов на заняття без оформленого протоколу до лабораторної роботи не допускається. Першим етапом студент захищає результати отримані під час виконання індивідуального завдання до лабораторної роботи, на другому етапі – захищає теорію шляхом усного опитування або тестування (за необхідності). Захист лабораторних робіт може бути проведено за результатами аналізу повноти і якості виконання протоколу. Бали отримані за виконання лабораторної роботи, за теоретичною частиною та за протокол входять в оцінку за лабораторну роботу.</w:t>
      </w:r>
    </w:p>
    <w:p w14:paraId="18FFBD73" w14:textId="77777777" w:rsidR="003764C2" w:rsidRPr="00E9606D"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Перездача лабораторної роботи у разі її позитивної оцінки з метою підвищення оцінки – не передбачено.</w:t>
      </w:r>
    </w:p>
    <w:p w14:paraId="2613A418"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Виконання лабораторних робіт є обов’язковими для допуску до семестрового контролю. Умовою допуску до семестрового контролю є зарахування всіх лабораторних робіт та стартовий рейтинг не менше 60 балів.</w:t>
      </w:r>
    </w:p>
    <w:p w14:paraId="5A8AF2DA"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Модульна контрольна робота пишеться на лекційному занятті без застосування допоміжних засобів (мобільні телефони, планшети та ін.); результат в електронному вигляді надаються викладачеві.</w:t>
      </w:r>
    </w:p>
    <w:p w14:paraId="1F936FA3"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Модульна контрольна робота не переписується за умови негативної оцінки. Негативна оцінка за МКР прирівнюється до 0 балів, в цьому випадку МКР не зараховується.</w:t>
      </w:r>
    </w:p>
    <w:p w14:paraId="762E7CE7"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 xml:space="preserve">Оцінка, яку студент може отримати за виконання кожної лабораторної роботи та за модульну контрольну роботу наведені в таблиці 1 оцінювання семестрових робіт, розділ 8 </w:t>
      </w:r>
      <w:proofErr w:type="spellStart"/>
      <w:r w:rsidRPr="00E9606D">
        <w:rPr>
          <w:rFonts w:ascii="Calibri" w:hAnsi="Calibri"/>
          <w:i/>
          <w:color w:val="0070C0"/>
          <w:sz w:val="24"/>
          <w:szCs w:val="24"/>
        </w:rPr>
        <w:t>силабусу</w:t>
      </w:r>
      <w:proofErr w:type="spellEnd"/>
      <w:r w:rsidRPr="00E9606D">
        <w:rPr>
          <w:rFonts w:ascii="Calibri" w:hAnsi="Calibri"/>
          <w:i/>
          <w:color w:val="0070C0"/>
          <w:sz w:val="24"/>
          <w:szCs w:val="24"/>
        </w:rPr>
        <w:t>.</w:t>
      </w:r>
    </w:p>
    <w:p w14:paraId="707AAF10"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Таким чином мінімальна оцінка, яку повинен отримати студент для допуску до семестрового контролю дорівнює 60 балів, максимальна – 100 балів за виконання всіх поточних робіт за семестр.</w:t>
      </w:r>
    </w:p>
    <w:p w14:paraId="2D9AF079"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lastRenderedPageBreak/>
        <w:t xml:space="preserve">Здобувачі, які виконали всі умови допуску до заліку (виконали всі лабораторні роботи) та мають рейтингову оцінку менше 60 балів, а також ти здобувачі, хто бажає підвищити свою рейтингову оцінку, на останньому за розкладом занятті мають можливість пройти семестровий контроль у вигляді залікової контрольної роботи. </w:t>
      </w:r>
    </w:p>
    <w:p w14:paraId="2C082EF2" w14:textId="77777777"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 xml:space="preserve">У разі виконання залікової контрольної роботи рейтингова оцінка визначається як сума балів за залікову контрольну роботу та балів за індивідуальні семестрові завдання. </w:t>
      </w:r>
    </w:p>
    <w:p w14:paraId="73093C1E" w14:textId="77777777" w:rsidR="00FA3C03" w:rsidRPr="003C46E9" w:rsidRDefault="00FA3C03" w:rsidP="004A6336">
      <w:pPr>
        <w:pStyle w:val="1"/>
        <w:spacing w:line="240" w:lineRule="auto"/>
      </w:pPr>
      <w:r w:rsidRPr="003C46E9">
        <w:t>Види контролю та рейтингова система оцінювання результатів навчання (РСО)</w:t>
      </w:r>
    </w:p>
    <w:p w14:paraId="5B09819E" w14:textId="77777777" w:rsidR="003764C2" w:rsidRPr="00D93BD1" w:rsidRDefault="003764C2" w:rsidP="003764C2">
      <w:pPr>
        <w:spacing w:line="240" w:lineRule="auto"/>
        <w:ind w:firstLine="540"/>
        <w:jc w:val="both"/>
        <w:rPr>
          <w:rFonts w:ascii="Calibri" w:hAnsi="Calibri"/>
          <w:i/>
          <w:color w:val="0070C0"/>
          <w:sz w:val="24"/>
          <w:szCs w:val="24"/>
        </w:rPr>
      </w:pPr>
      <w:r w:rsidRPr="00D93BD1">
        <w:rPr>
          <w:rFonts w:ascii="Calibri" w:hAnsi="Calibri"/>
          <w:i/>
          <w:color w:val="0070C0"/>
          <w:sz w:val="24"/>
          <w:szCs w:val="24"/>
        </w:rPr>
        <w:t xml:space="preserve">Для навчальної дисципліни «Вступ до технології </w:t>
      </w:r>
      <w:proofErr w:type="spellStart"/>
      <w:r w:rsidRPr="00D93BD1">
        <w:rPr>
          <w:rFonts w:ascii="Calibri" w:hAnsi="Calibri"/>
          <w:i/>
          <w:color w:val="0070C0"/>
          <w:sz w:val="24"/>
          <w:szCs w:val="24"/>
        </w:rPr>
        <w:t>Data</w:t>
      </w:r>
      <w:proofErr w:type="spellEnd"/>
      <w:r w:rsidRPr="00D93BD1">
        <w:rPr>
          <w:rFonts w:ascii="Calibri" w:hAnsi="Calibri"/>
          <w:i/>
          <w:color w:val="0070C0"/>
          <w:sz w:val="24"/>
          <w:szCs w:val="24"/>
        </w:rPr>
        <w:t xml:space="preserve"> </w:t>
      </w:r>
      <w:proofErr w:type="spellStart"/>
      <w:r w:rsidRPr="00D93BD1">
        <w:rPr>
          <w:rFonts w:ascii="Calibri" w:hAnsi="Calibri"/>
          <w:i/>
          <w:color w:val="0070C0"/>
          <w:sz w:val="24"/>
          <w:szCs w:val="24"/>
        </w:rPr>
        <w:t>Science</w:t>
      </w:r>
      <w:proofErr w:type="spellEnd"/>
      <w:r w:rsidRPr="00D93BD1">
        <w:rPr>
          <w:rFonts w:ascii="Calibri" w:hAnsi="Calibri"/>
          <w:i/>
          <w:color w:val="0070C0"/>
          <w:sz w:val="24"/>
          <w:szCs w:val="24"/>
        </w:rPr>
        <w:t>»</w:t>
      </w:r>
      <w:r>
        <w:rPr>
          <w:rFonts w:ascii="Calibri" w:hAnsi="Calibri"/>
          <w:i/>
          <w:color w:val="0070C0"/>
          <w:sz w:val="24"/>
          <w:szCs w:val="24"/>
        </w:rPr>
        <w:t xml:space="preserve">, як прикладної дисципліни, що спрямована на отримання </w:t>
      </w:r>
      <w:r w:rsidRPr="00F8512B">
        <w:rPr>
          <w:rFonts w:ascii="Calibri" w:hAnsi="Calibri"/>
          <w:i/>
          <w:color w:val="0070C0"/>
          <w:sz w:val="24"/>
          <w:szCs w:val="24"/>
        </w:rPr>
        <w:t xml:space="preserve">комплексного ґрунтовного теоретичного базису та потужних практичних навичок програмної реалізації методів, математичних моделей і алгоритмів технологічних процесів </w:t>
      </w:r>
      <w:proofErr w:type="spellStart"/>
      <w:r w:rsidRPr="00F8512B">
        <w:rPr>
          <w:rFonts w:ascii="Calibri" w:hAnsi="Calibri"/>
          <w:i/>
          <w:color w:val="0070C0"/>
          <w:sz w:val="24"/>
          <w:szCs w:val="24"/>
        </w:rPr>
        <w:t>Data</w:t>
      </w:r>
      <w:proofErr w:type="spellEnd"/>
      <w:r w:rsidRPr="00F8512B">
        <w:rPr>
          <w:rFonts w:ascii="Calibri" w:hAnsi="Calibri"/>
          <w:i/>
          <w:color w:val="0070C0"/>
          <w:sz w:val="24"/>
          <w:szCs w:val="24"/>
        </w:rPr>
        <w:t xml:space="preserve"> </w:t>
      </w:r>
      <w:proofErr w:type="spellStart"/>
      <w:r w:rsidRPr="00F8512B">
        <w:rPr>
          <w:rFonts w:ascii="Calibri" w:hAnsi="Calibri"/>
          <w:i/>
          <w:color w:val="0070C0"/>
          <w:sz w:val="24"/>
          <w:szCs w:val="24"/>
        </w:rPr>
        <w:t>Science</w:t>
      </w:r>
      <w:proofErr w:type="spellEnd"/>
      <w:r>
        <w:rPr>
          <w:rFonts w:ascii="Calibri" w:hAnsi="Calibri"/>
          <w:i/>
          <w:color w:val="0070C0"/>
          <w:sz w:val="24"/>
          <w:szCs w:val="24"/>
        </w:rPr>
        <w:t xml:space="preserve"> застосовується РСО-1 </w:t>
      </w:r>
      <w:r w:rsidRPr="00E9606D">
        <w:rPr>
          <w:rFonts w:ascii="Calibri" w:hAnsi="Calibri"/>
          <w:i/>
          <w:color w:val="0070C0"/>
          <w:sz w:val="24"/>
          <w:szCs w:val="24"/>
        </w:rPr>
        <w:t>(п. 2.</w:t>
      </w:r>
      <w:r>
        <w:rPr>
          <w:rFonts w:ascii="Calibri" w:hAnsi="Calibri"/>
          <w:i/>
          <w:color w:val="0070C0"/>
          <w:sz w:val="24"/>
          <w:szCs w:val="24"/>
        </w:rPr>
        <w:t>1</w:t>
      </w:r>
      <w:r w:rsidRPr="00E9606D">
        <w:rPr>
          <w:rFonts w:ascii="Calibri" w:hAnsi="Calibri"/>
          <w:i/>
          <w:color w:val="0070C0"/>
          <w:sz w:val="24"/>
          <w:szCs w:val="24"/>
        </w:rPr>
        <w:t>. ПОЛОЖЕННЯ про систему оцінювання результатів навчання в КПІ ім. Ігоря Сікорського, https://osvita.kpi.ua/sites/default/files/downloads/Pologennia_RSO_2022.pdf).</w:t>
      </w:r>
    </w:p>
    <w:p w14:paraId="16BE6D75" w14:textId="77777777" w:rsidR="003764C2"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Семестровий рейтинг студента розраховується, виходячи із 100-бальної шкали. Рейтинг складається з балів, що студент отрим</w:t>
      </w:r>
      <w:r>
        <w:rPr>
          <w:rFonts w:ascii="Calibri" w:hAnsi="Calibri"/>
          <w:i/>
          <w:color w:val="0070C0"/>
          <w:sz w:val="24"/>
          <w:szCs w:val="24"/>
        </w:rPr>
        <w:t>ав</w:t>
      </w:r>
      <w:r w:rsidRPr="00E9606D">
        <w:rPr>
          <w:rFonts w:ascii="Calibri" w:hAnsi="Calibri"/>
          <w:i/>
          <w:color w:val="0070C0"/>
          <w:sz w:val="24"/>
          <w:szCs w:val="24"/>
        </w:rPr>
        <w:t xml:space="preserve"> за виконання </w:t>
      </w:r>
      <w:r>
        <w:rPr>
          <w:rFonts w:ascii="Calibri" w:hAnsi="Calibri"/>
          <w:i/>
          <w:color w:val="0070C0"/>
          <w:sz w:val="24"/>
          <w:szCs w:val="24"/>
        </w:rPr>
        <w:t>9</w:t>
      </w:r>
      <w:r w:rsidRPr="00E9606D">
        <w:rPr>
          <w:rFonts w:ascii="Calibri" w:hAnsi="Calibri"/>
          <w:i/>
          <w:color w:val="0070C0"/>
          <w:sz w:val="24"/>
          <w:szCs w:val="24"/>
        </w:rPr>
        <w:t xml:space="preserve"> лабораторних робіт RЛ</w:t>
      </w:r>
      <w:r>
        <w:rPr>
          <w:rFonts w:ascii="Calibri" w:hAnsi="Calibri"/>
          <w:i/>
          <w:color w:val="0070C0"/>
          <w:sz w:val="24"/>
          <w:szCs w:val="24"/>
        </w:rPr>
        <w:t xml:space="preserve"> та</w:t>
      </w:r>
      <w:r w:rsidRPr="00E9606D">
        <w:rPr>
          <w:rFonts w:ascii="Calibri" w:hAnsi="Calibri"/>
          <w:i/>
          <w:color w:val="0070C0"/>
          <w:sz w:val="24"/>
          <w:szCs w:val="24"/>
        </w:rPr>
        <w:t xml:space="preserve"> </w:t>
      </w:r>
      <w:r>
        <w:rPr>
          <w:rFonts w:ascii="Calibri" w:hAnsi="Calibri"/>
          <w:i/>
          <w:color w:val="0070C0"/>
          <w:sz w:val="24"/>
          <w:szCs w:val="24"/>
        </w:rPr>
        <w:t>однієї</w:t>
      </w:r>
      <w:r w:rsidRPr="00E9606D">
        <w:rPr>
          <w:rFonts w:ascii="Calibri" w:hAnsi="Calibri"/>
          <w:i/>
          <w:color w:val="0070C0"/>
          <w:sz w:val="24"/>
          <w:szCs w:val="24"/>
        </w:rPr>
        <w:t xml:space="preserve"> модульн</w:t>
      </w:r>
      <w:r>
        <w:rPr>
          <w:rFonts w:ascii="Calibri" w:hAnsi="Calibri"/>
          <w:i/>
          <w:color w:val="0070C0"/>
          <w:sz w:val="24"/>
          <w:szCs w:val="24"/>
        </w:rPr>
        <w:t>ої</w:t>
      </w:r>
      <w:r w:rsidRPr="00E9606D">
        <w:rPr>
          <w:rFonts w:ascii="Calibri" w:hAnsi="Calibri"/>
          <w:i/>
          <w:color w:val="0070C0"/>
          <w:sz w:val="24"/>
          <w:szCs w:val="24"/>
        </w:rPr>
        <w:t xml:space="preserve"> контрольн</w:t>
      </w:r>
      <w:r>
        <w:rPr>
          <w:rFonts w:ascii="Calibri" w:hAnsi="Calibri"/>
          <w:i/>
          <w:color w:val="0070C0"/>
          <w:sz w:val="24"/>
          <w:szCs w:val="24"/>
        </w:rPr>
        <w:t>ої</w:t>
      </w:r>
      <w:r w:rsidRPr="00E9606D">
        <w:rPr>
          <w:rFonts w:ascii="Calibri" w:hAnsi="Calibri"/>
          <w:i/>
          <w:color w:val="0070C0"/>
          <w:sz w:val="24"/>
          <w:szCs w:val="24"/>
        </w:rPr>
        <w:t xml:space="preserve"> роб</w:t>
      </w:r>
      <w:r>
        <w:rPr>
          <w:rFonts w:ascii="Calibri" w:hAnsi="Calibri"/>
          <w:i/>
          <w:color w:val="0070C0"/>
          <w:sz w:val="24"/>
          <w:szCs w:val="24"/>
        </w:rPr>
        <w:t>оти</w:t>
      </w:r>
      <w:r w:rsidRPr="00E9606D">
        <w:rPr>
          <w:rFonts w:ascii="Calibri" w:hAnsi="Calibri"/>
          <w:i/>
          <w:color w:val="0070C0"/>
          <w:sz w:val="24"/>
          <w:szCs w:val="24"/>
        </w:rPr>
        <w:t xml:space="preserve"> RМКР.</w:t>
      </w:r>
    </w:p>
    <w:p w14:paraId="2279D9ED" w14:textId="77777777" w:rsidR="003764C2"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Завдання лабораторних робіт розділені за рівнями складності</w:t>
      </w:r>
      <w:r>
        <w:rPr>
          <w:rFonts w:ascii="Calibri" w:hAnsi="Calibri" w:cs="Times New Roman"/>
          <w:i/>
          <w:color w:val="0070C0"/>
          <w:lang w:eastAsia="en-US"/>
        </w:rPr>
        <w:t>. Високий рівень складності передбачає отримання максимум 9 балів, середній рівень – 7 балів.</w:t>
      </w:r>
    </w:p>
    <w:p w14:paraId="37AA2A52" w14:textId="77777777" w:rsidR="003764C2" w:rsidRPr="003764C2"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sz w:val="16"/>
          <w:szCs w:val="16"/>
          <w:lang w:eastAsia="en-US"/>
        </w:rPr>
      </w:pPr>
    </w:p>
    <w:p w14:paraId="162661BC" w14:textId="77777777" w:rsidR="003764C2" w:rsidRPr="003D179A"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b/>
          <w:bCs/>
          <w:i/>
          <w:color w:val="0070C0"/>
        </w:rPr>
      </w:pPr>
      <w:r w:rsidRPr="003D179A">
        <w:rPr>
          <w:rFonts w:ascii="Calibri" w:hAnsi="Calibri"/>
          <w:b/>
          <w:bCs/>
          <w:i/>
          <w:color w:val="0070C0"/>
        </w:rPr>
        <w:t>Максимальна кількість балів за лабораторні роботи (RЛ) за високим рівнем складає 81 бал, за середнім рівнем - 63 балів.</w:t>
      </w:r>
    </w:p>
    <w:p w14:paraId="598029E2" w14:textId="77777777" w:rsidR="003764C2" w:rsidRDefault="003764C2" w:rsidP="003764C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Розподіл балів за виконання лабораторних робіт</w:t>
      </w:r>
      <w:r>
        <w:rPr>
          <w:rFonts w:ascii="Calibri" w:hAnsi="Calibri"/>
          <w:i/>
          <w:color w:val="0070C0"/>
          <w:sz w:val="24"/>
          <w:szCs w:val="24"/>
        </w:rPr>
        <w:t>.</w:t>
      </w:r>
    </w:p>
    <w:p w14:paraId="24D3B2F9"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1.</w:t>
      </w:r>
      <w:r w:rsidRPr="00717DA2">
        <w:rPr>
          <w:rFonts w:ascii="Calibri" w:hAnsi="Calibri"/>
          <w:i/>
          <w:color w:val="0070C0"/>
          <w:sz w:val="24"/>
          <w:szCs w:val="24"/>
        </w:rPr>
        <w:t>1. Якість / повнота оформлення протоколу з лабораторної роботи – 1 бал.</w:t>
      </w:r>
    </w:p>
    <w:p w14:paraId="6885B533"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1</w:t>
      </w:r>
      <w:r w:rsidRPr="00717DA2">
        <w:rPr>
          <w:rFonts w:ascii="Calibri" w:hAnsi="Calibri"/>
          <w:i/>
          <w:color w:val="0070C0"/>
          <w:sz w:val="24"/>
          <w:szCs w:val="24"/>
        </w:rPr>
        <w:t>.2. Своєчасний захист роботи – 1 бал.</w:t>
      </w:r>
    </w:p>
    <w:p w14:paraId="6C854EF3"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1</w:t>
      </w:r>
      <w:r w:rsidRPr="00717DA2">
        <w:rPr>
          <w:rFonts w:ascii="Calibri" w:hAnsi="Calibri"/>
          <w:i/>
          <w:color w:val="0070C0"/>
          <w:sz w:val="24"/>
          <w:szCs w:val="24"/>
        </w:rPr>
        <w:t>.3. Повнота аналізу отриманих результатів – 1 бал.</w:t>
      </w:r>
    </w:p>
    <w:p w14:paraId="5132AFEB"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1</w:t>
      </w:r>
      <w:r w:rsidRPr="00717DA2">
        <w:rPr>
          <w:rFonts w:ascii="Calibri" w:hAnsi="Calibri"/>
          <w:i/>
          <w:color w:val="0070C0"/>
          <w:sz w:val="24"/>
          <w:szCs w:val="24"/>
        </w:rPr>
        <w:t xml:space="preserve">.4. Якість та повнота виконання технічних умов завдання, функціональність розробленої технічної продукції (програмного </w:t>
      </w:r>
      <w:proofErr w:type="spellStart"/>
      <w:r w:rsidRPr="00717DA2">
        <w:rPr>
          <w:rFonts w:ascii="Calibri" w:hAnsi="Calibri"/>
          <w:i/>
          <w:color w:val="0070C0"/>
          <w:sz w:val="24"/>
          <w:szCs w:val="24"/>
        </w:rPr>
        <w:t>скрипта</w:t>
      </w:r>
      <w:proofErr w:type="spellEnd"/>
      <w:r w:rsidRPr="00717DA2">
        <w:rPr>
          <w:rFonts w:ascii="Calibri" w:hAnsi="Calibri"/>
          <w:i/>
          <w:color w:val="0070C0"/>
          <w:sz w:val="24"/>
          <w:szCs w:val="24"/>
        </w:rPr>
        <w:t>) -4 бали.</w:t>
      </w:r>
    </w:p>
    <w:p w14:paraId="2093BD17"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1</w:t>
      </w:r>
      <w:r w:rsidRPr="00717DA2">
        <w:rPr>
          <w:rFonts w:ascii="Calibri" w:hAnsi="Calibri"/>
          <w:i/>
          <w:color w:val="0070C0"/>
          <w:sz w:val="24"/>
          <w:szCs w:val="24"/>
        </w:rPr>
        <w:t>.5. Рівень теоретичної підготовки – 2 бали.</w:t>
      </w:r>
    </w:p>
    <w:p w14:paraId="5EC9D25A" w14:textId="77777777" w:rsidR="003764C2" w:rsidRPr="00717DA2" w:rsidRDefault="003764C2" w:rsidP="003764C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Для умов дистанційного навчання бали за теоретичну підготовленість (п.</w:t>
      </w:r>
      <w:r>
        <w:rPr>
          <w:rFonts w:ascii="Calibri" w:hAnsi="Calibri"/>
          <w:i/>
          <w:color w:val="0070C0"/>
          <w:sz w:val="24"/>
          <w:szCs w:val="24"/>
        </w:rPr>
        <w:t>1</w:t>
      </w:r>
      <w:r w:rsidRPr="00717DA2">
        <w:rPr>
          <w:rFonts w:ascii="Calibri" w:hAnsi="Calibri"/>
          <w:i/>
          <w:color w:val="0070C0"/>
          <w:sz w:val="24"/>
          <w:szCs w:val="24"/>
        </w:rPr>
        <w:t>.4) можуть нараховуватись за результатами аналізу вмісту протоколу з лабораторної роботи.</w:t>
      </w:r>
    </w:p>
    <w:p w14:paraId="7F97ACF8" w14:textId="77777777" w:rsidR="003764C2" w:rsidRDefault="003764C2" w:rsidP="003764C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Для умов військового стану – своєчасність захисту лабораторної роботи (п</w:t>
      </w:r>
      <w:r>
        <w:rPr>
          <w:rFonts w:ascii="Calibri" w:hAnsi="Calibri"/>
          <w:i/>
          <w:color w:val="0070C0"/>
          <w:sz w:val="24"/>
          <w:szCs w:val="24"/>
        </w:rPr>
        <w:t>.1</w:t>
      </w:r>
      <w:r w:rsidRPr="00717DA2">
        <w:rPr>
          <w:rFonts w:ascii="Calibri" w:hAnsi="Calibri"/>
          <w:i/>
          <w:color w:val="0070C0"/>
          <w:sz w:val="24"/>
          <w:szCs w:val="24"/>
        </w:rPr>
        <w:t>.2) – не застосовується а додається до п.</w:t>
      </w:r>
      <w:r>
        <w:rPr>
          <w:rFonts w:ascii="Calibri" w:hAnsi="Calibri"/>
          <w:i/>
          <w:color w:val="0070C0"/>
          <w:sz w:val="24"/>
          <w:szCs w:val="24"/>
        </w:rPr>
        <w:t>1</w:t>
      </w:r>
      <w:r w:rsidRPr="00717DA2">
        <w:rPr>
          <w:rFonts w:ascii="Calibri" w:hAnsi="Calibri"/>
          <w:i/>
          <w:color w:val="0070C0"/>
          <w:sz w:val="24"/>
          <w:szCs w:val="24"/>
        </w:rPr>
        <w:t>.4.</w:t>
      </w:r>
    </w:p>
    <w:p w14:paraId="78D3A3F8" w14:textId="77777777" w:rsidR="003764C2" w:rsidRPr="003764C2" w:rsidRDefault="003764C2" w:rsidP="003764C2">
      <w:pPr>
        <w:spacing w:line="240" w:lineRule="auto"/>
        <w:ind w:firstLine="540"/>
        <w:jc w:val="both"/>
        <w:rPr>
          <w:rFonts w:ascii="Calibri" w:hAnsi="Calibri"/>
          <w:i/>
          <w:color w:val="0070C0"/>
          <w:sz w:val="16"/>
          <w:szCs w:val="16"/>
        </w:rPr>
      </w:pPr>
    </w:p>
    <w:p w14:paraId="6A46674A" w14:textId="77777777" w:rsidR="003764C2" w:rsidRPr="003D179A" w:rsidRDefault="003764C2" w:rsidP="003764C2">
      <w:pPr>
        <w:spacing w:line="240" w:lineRule="auto"/>
        <w:ind w:firstLine="540"/>
        <w:jc w:val="both"/>
        <w:rPr>
          <w:rFonts w:ascii="Calibri" w:hAnsi="Calibri"/>
          <w:b/>
          <w:bCs/>
          <w:i/>
          <w:color w:val="0070C0"/>
          <w:sz w:val="24"/>
          <w:szCs w:val="24"/>
        </w:rPr>
      </w:pPr>
      <w:r w:rsidRPr="003D179A">
        <w:rPr>
          <w:rFonts w:ascii="Calibri" w:hAnsi="Calibri"/>
          <w:b/>
          <w:bCs/>
          <w:i/>
          <w:color w:val="0070C0"/>
          <w:sz w:val="24"/>
          <w:szCs w:val="24"/>
        </w:rPr>
        <w:t>Максимальна кількість балів за МКР - RМКР = 9.</w:t>
      </w:r>
    </w:p>
    <w:p w14:paraId="29F56803" w14:textId="77777777" w:rsidR="003764C2" w:rsidRDefault="003764C2" w:rsidP="003764C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xml:space="preserve">Розподіл балів за виконання </w:t>
      </w:r>
      <w:r>
        <w:rPr>
          <w:rFonts w:ascii="Calibri" w:hAnsi="Calibri"/>
          <w:i/>
          <w:color w:val="0070C0"/>
          <w:sz w:val="24"/>
          <w:szCs w:val="24"/>
        </w:rPr>
        <w:t>МКР.</w:t>
      </w:r>
    </w:p>
    <w:p w14:paraId="46A404AB" w14:textId="77777777" w:rsidR="003764C2" w:rsidRPr="00717DA2" w:rsidRDefault="003764C2" w:rsidP="003764C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xml:space="preserve">2.1. </w:t>
      </w:r>
      <w:r>
        <w:rPr>
          <w:rFonts w:ascii="Calibri" w:hAnsi="Calibri"/>
          <w:i/>
          <w:color w:val="0070C0"/>
          <w:sz w:val="24"/>
          <w:szCs w:val="24"/>
        </w:rPr>
        <w:t xml:space="preserve">Якість / повнота </w:t>
      </w:r>
      <w:r w:rsidRPr="00717DA2">
        <w:rPr>
          <w:rFonts w:ascii="Calibri" w:hAnsi="Calibri"/>
          <w:i/>
          <w:color w:val="0070C0"/>
          <w:sz w:val="24"/>
          <w:szCs w:val="24"/>
        </w:rPr>
        <w:t>оформлення звіту з МКР – 1 бал;</w:t>
      </w:r>
    </w:p>
    <w:p w14:paraId="1D53FC33" w14:textId="77777777" w:rsidR="003764C2" w:rsidRPr="00717DA2" w:rsidRDefault="003764C2" w:rsidP="003764C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2.</w:t>
      </w:r>
      <w:r>
        <w:rPr>
          <w:rFonts w:ascii="Calibri" w:hAnsi="Calibri"/>
          <w:i/>
          <w:color w:val="0070C0"/>
          <w:sz w:val="24"/>
          <w:szCs w:val="24"/>
        </w:rPr>
        <w:t>2</w:t>
      </w:r>
      <w:r w:rsidRPr="00717DA2">
        <w:rPr>
          <w:rFonts w:ascii="Calibri" w:hAnsi="Calibri"/>
          <w:i/>
          <w:color w:val="0070C0"/>
          <w:sz w:val="24"/>
          <w:szCs w:val="24"/>
        </w:rPr>
        <w:t>. Повнота розкриття суті та оригінальність відповіді на теоретичні питання – 1,5 бал</w:t>
      </w:r>
      <w:r>
        <w:rPr>
          <w:rFonts w:ascii="Calibri" w:hAnsi="Calibri"/>
          <w:i/>
          <w:color w:val="0070C0"/>
          <w:sz w:val="24"/>
          <w:szCs w:val="24"/>
        </w:rPr>
        <w:t>ів</w:t>
      </w:r>
      <w:r w:rsidRPr="00717DA2">
        <w:rPr>
          <w:rFonts w:ascii="Calibri" w:hAnsi="Calibri"/>
          <w:i/>
          <w:color w:val="0070C0"/>
          <w:sz w:val="24"/>
          <w:szCs w:val="24"/>
        </w:rPr>
        <w:t xml:space="preserve"> за кожне питання – загалом – 3 бали;</w:t>
      </w:r>
    </w:p>
    <w:p w14:paraId="39FEEF78" w14:textId="77777777" w:rsidR="003764C2" w:rsidRDefault="003764C2" w:rsidP="003764C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2.</w:t>
      </w:r>
      <w:r>
        <w:rPr>
          <w:rFonts w:ascii="Calibri" w:hAnsi="Calibri"/>
          <w:i/>
          <w:color w:val="0070C0"/>
          <w:sz w:val="24"/>
          <w:szCs w:val="24"/>
        </w:rPr>
        <w:t>3</w:t>
      </w:r>
      <w:r w:rsidRPr="00717DA2">
        <w:rPr>
          <w:rFonts w:ascii="Calibri" w:hAnsi="Calibri"/>
          <w:i/>
          <w:color w:val="0070C0"/>
          <w:sz w:val="24"/>
          <w:szCs w:val="24"/>
        </w:rPr>
        <w:t>. Повнота</w:t>
      </w:r>
      <w:r>
        <w:rPr>
          <w:rFonts w:ascii="Calibri" w:hAnsi="Calibri"/>
          <w:i/>
          <w:color w:val="0070C0"/>
          <w:sz w:val="24"/>
          <w:szCs w:val="24"/>
        </w:rPr>
        <w:t>, оригінальність</w:t>
      </w:r>
      <w:r w:rsidRPr="00717DA2">
        <w:rPr>
          <w:rFonts w:ascii="Calibri" w:hAnsi="Calibri"/>
          <w:i/>
          <w:color w:val="0070C0"/>
          <w:sz w:val="24"/>
          <w:szCs w:val="24"/>
        </w:rPr>
        <w:t xml:space="preserve"> та якість виконання практичного питання – </w:t>
      </w:r>
      <w:r>
        <w:rPr>
          <w:rFonts w:ascii="Calibri" w:hAnsi="Calibri"/>
          <w:i/>
          <w:color w:val="0070C0"/>
          <w:sz w:val="24"/>
          <w:szCs w:val="24"/>
        </w:rPr>
        <w:t>5</w:t>
      </w:r>
      <w:r w:rsidRPr="00717DA2">
        <w:rPr>
          <w:rFonts w:ascii="Calibri" w:hAnsi="Calibri"/>
          <w:i/>
          <w:color w:val="0070C0"/>
          <w:sz w:val="24"/>
          <w:szCs w:val="24"/>
        </w:rPr>
        <w:t xml:space="preserve"> бал</w:t>
      </w:r>
      <w:r>
        <w:rPr>
          <w:rFonts w:ascii="Calibri" w:hAnsi="Calibri"/>
          <w:i/>
          <w:color w:val="0070C0"/>
          <w:sz w:val="24"/>
          <w:szCs w:val="24"/>
        </w:rPr>
        <w:t>и</w:t>
      </w:r>
      <w:r w:rsidRPr="00717DA2">
        <w:rPr>
          <w:rFonts w:ascii="Calibri" w:hAnsi="Calibri"/>
          <w:i/>
          <w:color w:val="0070C0"/>
          <w:sz w:val="24"/>
          <w:szCs w:val="24"/>
        </w:rPr>
        <w:t>.</w:t>
      </w:r>
    </w:p>
    <w:p w14:paraId="04359841" w14:textId="77777777" w:rsidR="003764C2" w:rsidRPr="003764C2" w:rsidRDefault="003764C2" w:rsidP="003764C2">
      <w:pPr>
        <w:spacing w:line="240" w:lineRule="auto"/>
        <w:ind w:firstLine="540"/>
        <w:jc w:val="both"/>
        <w:rPr>
          <w:rFonts w:ascii="Calibri" w:hAnsi="Calibri"/>
          <w:i/>
          <w:color w:val="0070C0"/>
          <w:sz w:val="16"/>
          <w:szCs w:val="16"/>
        </w:rPr>
      </w:pPr>
    </w:p>
    <w:p w14:paraId="171E97EF" w14:textId="77777777" w:rsidR="003764C2" w:rsidRPr="003D179A" w:rsidRDefault="003764C2" w:rsidP="003764C2">
      <w:pPr>
        <w:spacing w:line="240" w:lineRule="auto"/>
        <w:ind w:firstLine="540"/>
        <w:jc w:val="both"/>
        <w:rPr>
          <w:rFonts w:ascii="Calibri" w:hAnsi="Calibri"/>
          <w:b/>
          <w:bCs/>
          <w:i/>
          <w:color w:val="0070C0"/>
          <w:sz w:val="24"/>
          <w:szCs w:val="24"/>
        </w:rPr>
      </w:pPr>
      <w:r w:rsidRPr="003D179A">
        <w:rPr>
          <w:rFonts w:ascii="Calibri" w:hAnsi="Calibri"/>
          <w:b/>
          <w:bCs/>
          <w:i/>
          <w:color w:val="0070C0"/>
          <w:sz w:val="24"/>
          <w:szCs w:val="24"/>
        </w:rPr>
        <w:t>Максимальна кількість балів за залікову роботу складає RЗ = 10 балів.</w:t>
      </w:r>
    </w:p>
    <w:p w14:paraId="0BB766A5"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3</w:t>
      </w:r>
      <w:r w:rsidRPr="00717DA2">
        <w:rPr>
          <w:rFonts w:ascii="Calibri" w:hAnsi="Calibri"/>
          <w:i/>
          <w:color w:val="0070C0"/>
          <w:sz w:val="24"/>
          <w:szCs w:val="24"/>
        </w:rPr>
        <w:t xml:space="preserve">.1. </w:t>
      </w:r>
      <w:r>
        <w:rPr>
          <w:rFonts w:ascii="Calibri" w:hAnsi="Calibri"/>
          <w:i/>
          <w:color w:val="0070C0"/>
          <w:sz w:val="24"/>
          <w:szCs w:val="24"/>
        </w:rPr>
        <w:t xml:space="preserve">Якість / повнота </w:t>
      </w:r>
      <w:r w:rsidRPr="00717DA2">
        <w:rPr>
          <w:rFonts w:ascii="Calibri" w:hAnsi="Calibri"/>
          <w:i/>
          <w:color w:val="0070C0"/>
          <w:sz w:val="24"/>
          <w:szCs w:val="24"/>
        </w:rPr>
        <w:t xml:space="preserve">оформлення звіту </w:t>
      </w:r>
      <w:r>
        <w:rPr>
          <w:rFonts w:ascii="Calibri" w:hAnsi="Calibri"/>
          <w:i/>
          <w:color w:val="0070C0"/>
          <w:sz w:val="24"/>
          <w:szCs w:val="24"/>
        </w:rPr>
        <w:t>і</w:t>
      </w:r>
      <w:r w:rsidRPr="00717DA2">
        <w:rPr>
          <w:rFonts w:ascii="Calibri" w:hAnsi="Calibri"/>
          <w:i/>
          <w:color w:val="0070C0"/>
          <w:sz w:val="24"/>
          <w:szCs w:val="24"/>
        </w:rPr>
        <w:t xml:space="preserve">з </w:t>
      </w:r>
      <w:r>
        <w:rPr>
          <w:rFonts w:ascii="Calibri" w:hAnsi="Calibri"/>
          <w:i/>
          <w:color w:val="0070C0"/>
          <w:sz w:val="24"/>
          <w:szCs w:val="24"/>
        </w:rPr>
        <w:t>залікової роботи</w:t>
      </w:r>
      <w:r w:rsidRPr="00717DA2">
        <w:rPr>
          <w:rFonts w:ascii="Calibri" w:hAnsi="Calibri"/>
          <w:i/>
          <w:color w:val="0070C0"/>
          <w:sz w:val="24"/>
          <w:szCs w:val="24"/>
        </w:rPr>
        <w:t xml:space="preserve"> – 1 бал;</w:t>
      </w:r>
    </w:p>
    <w:p w14:paraId="15E991F9"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3</w:t>
      </w:r>
      <w:r w:rsidRPr="00717DA2">
        <w:rPr>
          <w:rFonts w:ascii="Calibri" w:hAnsi="Calibri"/>
          <w:i/>
          <w:color w:val="0070C0"/>
          <w:sz w:val="24"/>
          <w:szCs w:val="24"/>
        </w:rPr>
        <w:t>.</w:t>
      </w:r>
      <w:r>
        <w:rPr>
          <w:rFonts w:ascii="Calibri" w:hAnsi="Calibri"/>
          <w:i/>
          <w:color w:val="0070C0"/>
          <w:sz w:val="24"/>
          <w:szCs w:val="24"/>
        </w:rPr>
        <w:t>2</w:t>
      </w:r>
      <w:r w:rsidRPr="00717DA2">
        <w:rPr>
          <w:rFonts w:ascii="Calibri" w:hAnsi="Calibri"/>
          <w:i/>
          <w:color w:val="0070C0"/>
          <w:sz w:val="24"/>
          <w:szCs w:val="24"/>
        </w:rPr>
        <w:t xml:space="preserve">. Повнота розкриття суті та оригінальність відповіді на теоретичні питання – </w:t>
      </w:r>
      <w:r>
        <w:rPr>
          <w:rFonts w:ascii="Calibri" w:hAnsi="Calibri"/>
          <w:i/>
          <w:color w:val="0070C0"/>
          <w:sz w:val="24"/>
          <w:szCs w:val="24"/>
        </w:rPr>
        <w:t>2</w:t>
      </w:r>
      <w:r w:rsidRPr="00717DA2">
        <w:rPr>
          <w:rFonts w:ascii="Calibri" w:hAnsi="Calibri"/>
          <w:i/>
          <w:color w:val="0070C0"/>
          <w:sz w:val="24"/>
          <w:szCs w:val="24"/>
        </w:rPr>
        <w:t xml:space="preserve"> бал</w:t>
      </w:r>
      <w:r>
        <w:rPr>
          <w:rFonts w:ascii="Calibri" w:hAnsi="Calibri"/>
          <w:i/>
          <w:color w:val="0070C0"/>
          <w:sz w:val="24"/>
          <w:szCs w:val="24"/>
        </w:rPr>
        <w:t>ів</w:t>
      </w:r>
      <w:r w:rsidRPr="00717DA2">
        <w:rPr>
          <w:rFonts w:ascii="Calibri" w:hAnsi="Calibri"/>
          <w:i/>
          <w:color w:val="0070C0"/>
          <w:sz w:val="24"/>
          <w:szCs w:val="24"/>
        </w:rPr>
        <w:t xml:space="preserve"> за кожне питання – загалом – </w:t>
      </w:r>
      <w:r>
        <w:rPr>
          <w:rFonts w:ascii="Calibri" w:hAnsi="Calibri"/>
          <w:i/>
          <w:color w:val="0070C0"/>
          <w:sz w:val="24"/>
          <w:szCs w:val="24"/>
        </w:rPr>
        <w:t>4</w:t>
      </w:r>
      <w:r w:rsidRPr="00717DA2">
        <w:rPr>
          <w:rFonts w:ascii="Calibri" w:hAnsi="Calibri"/>
          <w:i/>
          <w:color w:val="0070C0"/>
          <w:sz w:val="24"/>
          <w:szCs w:val="24"/>
        </w:rPr>
        <w:t xml:space="preserve"> бали;</w:t>
      </w:r>
    </w:p>
    <w:p w14:paraId="3C91C29E" w14:textId="77777777" w:rsidR="003764C2" w:rsidRPr="00717DA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3</w:t>
      </w:r>
      <w:r w:rsidRPr="00717DA2">
        <w:rPr>
          <w:rFonts w:ascii="Calibri" w:hAnsi="Calibri"/>
          <w:i/>
          <w:color w:val="0070C0"/>
          <w:sz w:val="24"/>
          <w:szCs w:val="24"/>
        </w:rPr>
        <w:t>.</w:t>
      </w:r>
      <w:r>
        <w:rPr>
          <w:rFonts w:ascii="Calibri" w:hAnsi="Calibri"/>
          <w:i/>
          <w:color w:val="0070C0"/>
          <w:sz w:val="24"/>
          <w:szCs w:val="24"/>
        </w:rPr>
        <w:t>3</w:t>
      </w:r>
      <w:r w:rsidRPr="00717DA2">
        <w:rPr>
          <w:rFonts w:ascii="Calibri" w:hAnsi="Calibri"/>
          <w:i/>
          <w:color w:val="0070C0"/>
          <w:sz w:val="24"/>
          <w:szCs w:val="24"/>
        </w:rPr>
        <w:t>. Повнота</w:t>
      </w:r>
      <w:r>
        <w:rPr>
          <w:rFonts w:ascii="Calibri" w:hAnsi="Calibri"/>
          <w:i/>
          <w:color w:val="0070C0"/>
          <w:sz w:val="24"/>
          <w:szCs w:val="24"/>
        </w:rPr>
        <w:t>, оригінальність</w:t>
      </w:r>
      <w:r w:rsidRPr="00717DA2">
        <w:rPr>
          <w:rFonts w:ascii="Calibri" w:hAnsi="Calibri"/>
          <w:i/>
          <w:color w:val="0070C0"/>
          <w:sz w:val="24"/>
          <w:szCs w:val="24"/>
        </w:rPr>
        <w:t xml:space="preserve"> та якість виконання практичного питання – </w:t>
      </w:r>
      <w:r>
        <w:rPr>
          <w:rFonts w:ascii="Calibri" w:hAnsi="Calibri"/>
          <w:i/>
          <w:color w:val="0070C0"/>
          <w:sz w:val="24"/>
          <w:szCs w:val="24"/>
        </w:rPr>
        <w:t>5</w:t>
      </w:r>
      <w:r w:rsidRPr="00717DA2">
        <w:rPr>
          <w:rFonts w:ascii="Calibri" w:hAnsi="Calibri"/>
          <w:i/>
          <w:color w:val="0070C0"/>
          <w:sz w:val="24"/>
          <w:szCs w:val="24"/>
        </w:rPr>
        <w:t xml:space="preserve"> бал</w:t>
      </w:r>
      <w:r>
        <w:rPr>
          <w:rFonts w:ascii="Calibri" w:hAnsi="Calibri"/>
          <w:i/>
          <w:color w:val="0070C0"/>
          <w:sz w:val="24"/>
          <w:szCs w:val="24"/>
        </w:rPr>
        <w:t>и</w:t>
      </w:r>
      <w:r w:rsidRPr="00717DA2">
        <w:rPr>
          <w:rFonts w:ascii="Calibri" w:hAnsi="Calibri"/>
          <w:i/>
          <w:color w:val="0070C0"/>
          <w:sz w:val="24"/>
          <w:szCs w:val="24"/>
        </w:rPr>
        <w:t>.</w:t>
      </w:r>
    </w:p>
    <w:p w14:paraId="3EE3F3FA" w14:textId="77777777" w:rsidR="003764C2"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t xml:space="preserve">У разі </w:t>
      </w:r>
      <w:r w:rsidRPr="003D179A">
        <w:rPr>
          <w:rFonts w:ascii="Calibri" w:hAnsi="Calibri"/>
          <w:b/>
          <w:bCs/>
          <w:i/>
          <w:color w:val="0070C0"/>
          <w:sz w:val="24"/>
          <w:szCs w:val="24"/>
        </w:rPr>
        <w:t>значних запозичень / порушення вимог доброчесності</w:t>
      </w:r>
      <w:r>
        <w:rPr>
          <w:rFonts w:ascii="Calibri" w:hAnsi="Calibri"/>
          <w:i/>
          <w:color w:val="0070C0"/>
          <w:sz w:val="24"/>
          <w:szCs w:val="24"/>
        </w:rPr>
        <w:t xml:space="preserve"> в звітному протоколі з лабораторної роботи - робота може бути не зарахована, або повернення на </w:t>
      </w:r>
      <w:proofErr w:type="spellStart"/>
      <w:r>
        <w:rPr>
          <w:rFonts w:ascii="Calibri" w:hAnsi="Calibri"/>
          <w:i/>
          <w:color w:val="0070C0"/>
          <w:sz w:val="24"/>
          <w:szCs w:val="24"/>
        </w:rPr>
        <w:t>переопрацювання</w:t>
      </w:r>
      <w:proofErr w:type="spellEnd"/>
      <w:r>
        <w:rPr>
          <w:rFonts w:ascii="Calibri" w:hAnsi="Calibri"/>
          <w:i/>
          <w:color w:val="0070C0"/>
          <w:sz w:val="24"/>
          <w:szCs w:val="24"/>
        </w:rPr>
        <w:t>. За таких умов МКР та залікова робота – не зараховуються.</w:t>
      </w:r>
    </w:p>
    <w:p w14:paraId="4A1389B9" w14:textId="77777777" w:rsidR="003764C2" w:rsidRPr="003764C2" w:rsidRDefault="003764C2" w:rsidP="003764C2">
      <w:pPr>
        <w:spacing w:line="240" w:lineRule="auto"/>
        <w:ind w:firstLine="540"/>
        <w:jc w:val="both"/>
        <w:rPr>
          <w:rFonts w:ascii="Calibri" w:hAnsi="Calibri"/>
          <w:i/>
          <w:color w:val="0070C0"/>
          <w:sz w:val="16"/>
          <w:szCs w:val="16"/>
        </w:rPr>
      </w:pPr>
    </w:p>
    <w:p w14:paraId="6A97581E" w14:textId="77777777" w:rsidR="003764C2" w:rsidRPr="00E9606D" w:rsidRDefault="003764C2" w:rsidP="003764C2">
      <w:pPr>
        <w:spacing w:line="240" w:lineRule="auto"/>
        <w:ind w:firstLine="540"/>
        <w:jc w:val="both"/>
        <w:rPr>
          <w:rFonts w:ascii="Calibri" w:hAnsi="Calibri"/>
          <w:i/>
          <w:color w:val="0070C0"/>
          <w:sz w:val="24"/>
          <w:szCs w:val="24"/>
        </w:rPr>
      </w:pPr>
      <w:r w:rsidRPr="003D179A">
        <w:rPr>
          <w:rFonts w:ascii="Calibri" w:hAnsi="Calibri"/>
          <w:b/>
          <w:bCs/>
          <w:i/>
          <w:color w:val="0070C0"/>
          <w:sz w:val="24"/>
          <w:szCs w:val="24"/>
        </w:rPr>
        <w:t>Календарна атестація студентів</w:t>
      </w:r>
      <w:r w:rsidRPr="00E9606D">
        <w:rPr>
          <w:rFonts w:ascii="Calibri" w:hAnsi="Calibri"/>
          <w:i/>
          <w:color w:val="0070C0"/>
          <w:sz w:val="24"/>
          <w:szCs w:val="24"/>
        </w:rPr>
        <w:t xml:space="preserve"> (на 8 та 14 тижнях семестрів) з дисципліни проводиться за значенням поточного рейтингу студента на час атестації. Якщо значення цього рейтингу не менше 50 % від максимально можливого на час атестації, студент вважається атестованим. В іншому випадку в атестаційній відомості виставляється «</w:t>
      </w:r>
      <w:proofErr w:type="spellStart"/>
      <w:r w:rsidRPr="00E9606D">
        <w:rPr>
          <w:rFonts w:ascii="Calibri" w:hAnsi="Calibri"/>
          <w:i/>
          <w:color w:val="0070C0"/>
          <w:sz w:val="24"/>
          <w:szCs w:val="24"/>
        </w:rPr>
        <w:t>неатестовано</w:t>
      </w:r>
      <w:proofErr w:type="spellEnd"/>
      <w:r w:rsidRPr="00E9606D">
        <w:rPr>
          <w:rFonts w:ascii="Calibri" w:hAnsi="Calibri"/>
          <w:i/>
          <w:color w:val="0070C0"/>
          <w:sz w:val="24"/>
          <w:szCs w:val="24"/>
        </w:rPr>
        <w:t xml:space="preserve">». </w:t>
      </w:r>
    </w:p>
    <w:p w14:paraId="4B1C75E7" w14:textId="77777777" w:rsidR="003764C2" w:rsidRPr="00E9606D" w:rsidRDefault="003764C2" w:rsidP="003764C2">
      <w:pPr>
        <w:spacing w:line="240" w:lineRule="auto"/>
        <w:ind w:firstLine="540"/>
        <w:jc w:val="both"/>
        <w:rPr>
          <w:rFonts w:ascii="Calibri" w:hAnsi="Calibri"/>
          <w:i/>
          <w:color w:val="0070C0"/>
          <w:sz w:val="24"/>
          <w:szCs w:val="24"/>
        </w:rPr>
      </w:pPr>
      <w:r>
        <w:rPr>
          <w:rFonts w:ascii="Calibri" w:hAnsi="Calibri"/>
          <w:i/>
          <w:color w:val="0070C0"/>
          <w:sz w:val="24"/>
          <w:szCs w:val="24"/>
        </w:rPr>
        <w:lastRenderedPageBreak/>
        <w:t>Таким чином, порядок визначення загального рейтингу пояснюється Таб.1 та визначається за виразом</w:t>
      </w:r>
    </w:p>
    <w:p w14:paraId="1DE3F430" w14:textId="77777777" w:rsidR="003764C2" w:rsidRDefault="003764C2" w:rsidP="003764C2">
      <w:pPr>
        <w:spacing w:line="240" w:lineRule="auto"/>
        <w:ind w:firstLine="540"/>
        <w:jc w:val="center"/>
        <w:rPr>
          <w:rFonts w:ascii="Calibri" w:hAnsi="Calibri"/>
          <w:i/>
          <w:color w:val="0070C0"/>
          <w:sz w:val="24"/>
          <w:szCs w:val="24"/>
        </w:rPr>
      </w:pPr>
      <w:r w:rsidRPr="00E9606D">
        <w:rPr>
          <w:rFonts w:ascii="Calibri" w:hAnsi="Calibri"/>
          <w:i/>
          <w:color w:val="0070C0"/>
          <w:sz w:val="24"/>
          <w:szCs w:val="24"/>
        </w:rPr>
        <w:t>R = RЛ + RМКР + R</w:t>
      </w:r>
      <w:r>
        <w:rPr>
          <w:rFonts w:ascii="Calibri" w:hAnsi="Calibri"/>
          <w:i/>
          <w:color w:val="0070C0"/>
          <w:sz w:val="24"/>
          <w:szCs w:val="24"/>
        </w:rPr>
        <w:t>З</w:t>
      </w:r>
      <w:r w:rsidRPr="00E9606D">
        <w:rPr>
          <w:rFonts w:ascii="Calibri" w:hAnsi="Calibri"/>
          <w:i/>
          <w:color w:val="0070C0"/>
          <w:sz w:val="24"/>
          <w:szCs w:val="24"/>
        </w:rPr>
        <w:t>.</w:t>
      </w:r>
    </w:p>
    <w:p w14:paraId="3870DBDD" w14:textId="77777777" w:rsidR="003764C2" w:rsidRDefault="003764C2" w:rsidP="003764C2">
      <w:pPr>
        <w:spacing w:line="240" w:lineRule="auto"/>
        <w:ind w:firstLine="540"/>
        <w:jc w:val="right"/>
        <w:rPr>
          <w:rFonts w:ascii="Calibri" w:hAnsi="Calibri"/>
          <w:i/>
          <w:color w:val="0070C0"/>
          <w:sz w:val="24"/>
          <w:szCs w:val="24"/>
        </w:rPr>
      </w:pPr>
      <w:r>
        <w:rPr>
          <w:rFonts w:ascii="Calibri" w:hAnsi="Calibri"/>
          <w:i/>
          <w:color w:val="0070C0"/>
          <w:sz w:val="24"/>
          <w:szCs w:val="24"/>
        </w:rPr>
        <w:t>Таблиця 1</w:t>
      </w:r>
    </w:p>
    <w:p w14:paraId="5CAF8B05" w14:textId="77777777" w:rsidR="003764C2" w:rsidRPr="00E9606D" w:rsidRDefault="003764C2" w:rsidP="003764C2">
      <w:pPr>
        <w:spacing w:line="240" w:lineRule="auto"/>
        <w:ind w:firstLine="540"/>
        <w:jc w:val="center"/>
        <w:rPr>
          <w:rFonts w:ascii="Calibri" w:hAnsi="Calibri"/>
          <w:i/>
          <w:color w:val="0070C0"/>
          <w:sz w:val="24"/>
          <w:szCs w:val="24"/>
        </w:rPr>
      </w:pPr>
      <w:r>
        <w:rPr>
          <w:rFonts w:ascii="Calibri" w:hAnsi="Calibri"/>
          <w:i/>
          <w:color w:val="0070C0"/>
          <w:sz w:val="24"/>
          <w:szCs w:val="24"/>
        </w:rPr>
        <w:t>Загальний рейтинг за дисципліною</w:t>
      </w:r>
    </w:p>
    <w:tbl>
      <w:tblPr>
        <w:tblW w:w="5000" w:type="pct"/>
        <w:tblLook w:val="04A0" w:firstRow="1" w:lastRow="0" w:firstColumn="1" w:lastColumn="0" w:noHBand="0" w:noVBand="1"/>
      </w:tblPr>
      <w:tblGrid>
        <w:gridCol w:w="2358"/>
        <w:gridCol w:w="510"/>
        <w:gridCol w:w="510"/>
        <w:gridCol w:w="510"/>
        <w:gridCol w:w="510"/>
        <w:gridCol w:w="510"/>
        <w:gridCol w:w="510"/>
        <w:gridCol w:w="510"/>
        <w:gridCol w:w="510"/>
        <w:gridCol w:w="510"/>
        <w:gridCol w:w="468"/>
        <w:gridCol w:w="823"/>
        <w:gridCol w:w="753"/>
        <w:gridCol w:w="1202"/>
      </w:tblGrid>
      <w:tr w:rsidR="003764C2" w:rsidRPr="003D179A" w14:paraId="6F0DCF47" w14:textId="77777777" w:rsidTr="005A0FBB">
        <w:trPr>
          <w:trHeight w:val="300"/>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52192"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Звітність</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995C751"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Лр1</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20C29C5"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Лр2</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37AB3F03"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Лр3</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3F9D24C4"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Лр4</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A984268"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Лр5</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E384309"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Лр6</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1F706D0A"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Лр7</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3713D806"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Лр8</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F532B49"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Лр9</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14:paraId="04B03F7A"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МК</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787FE862"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СУМА</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5E02F93A" w14:textId="77777777" w:rsidR="003764C2" w:rsidRPr="003D179A" w:rsidRDefault="003764C2" w:rsidP="005A0FBB">
            <w:pPr>
              <w:spacing w:line="240" w:lineRule="auto"/>
              <w:jc w:val="both"/>
              <w:rPr>
                <w:rFonts w:ascii="Calibri" w:hAnsi="Calibri"/>
                <w:i/>
                <w:color w:val="0070C0"/>
                <w:sz w:val="18"/>
                <w:szCs w:val="18"/>
              </w:rPr>
            </w:pPr>
            <w:r w:rsidRPr="003D179A">
              <w:rPr>
                <w:rFonts w:ascii="Calibri" w:hAnsi="Calibri"/>
                <w:i/>
                <w:color w:val="0070C0"/>
                <w:sz w:val="18"/>
                <w:szCs w:val="18"/>
              </w:rPr>
              <w:t>Залік</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14:paraId="33200934" w14:textId="77777777" w:rsidR="003764C2" w:rsidRPr="003D179A" w:rsidRDefault="003764C2" w:rsidP="005A0FBB">
            <w:pPr>
              <w:spacing w:line="240" w:lineRule="auto"/>
              <w:jc w:val="both"/>
              <w:rPr>
                <w:rFonts w:ascii="Calibri" w:hAnsi="Calibri"/>
                <w:i/>
                <w:color w:val="0070C0"/>
                <w:sz w:val="18"/>
                <w:szCs w:val="18"/>
              </w:rPr>
            </w:pPr>
            <w:proofErr w:type="spellStart"/>
            <w:r w:rsidRPr="003D179A">
              <w:rPr>
                <w:rFonts w:ascii="Calibri" w:hAnsi="Calibri"/>
                <w:i/>
                <w:color w:val="0070C0"/>
                <w:sz w:val="18"/>
                <w:szCs w:val="18"/>
              </w:rPr>
              <w:t>Сумма+залік</w:t>
            </w:r>
            <w:proofErr w:type="spellEnd"/>
          </w:p>
        </w:tc>
      </w:tr>
      <w:tr w:rsidR="003764C2" w:rsidRPr="003D179A" w14:paraId="0A8A0237" w14:textId="77777777" w:rsidTr="005A0FBB">
        <w:trPr>
          <w:trHeight w:val="30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14:paraId="7FD5CA41"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Високий рівень</w:t>
            </w:r>
          </w:p>
        </w:tc>
        <w:tc>
          <w:tcPr>
            <w:tcW w:w="225" w:type="pct"/>
            <w:tcBorders>
              <w:top w:val="nil"/>
              <w:left w:val="nil"/>
              <w:bottom w:val="single" w:sz="4" w:space="0" w:color="auto"/>
              <w:right w:val="single" w:sz="4" w:space="0" w:color="auto"/>
            </w:tcBorders>
            <w:shd w:val="clear" w:color="auto" w:fill="auto"/>
            <w:noWrap/>
            <w:vAlign w:val="bottom"/>
            <w:hideMark/>
          </w:tcPr>
          <w:p w14:paraId="47BD1C5E"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3CF62C9F"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4B1AADDF"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598D233F"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168DFC8F"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601EB72A"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1565AF76"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7908F63D"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67DB8116"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65" w:type="pct"/>
            <w:tcBorders>
              <w:top w:val="nil"/>
              <w:left w:val="nil"/>
              <w:bottom w:val="single" w:sz="4" w:space="0" w:color="auto"/>
              <w:right w:val="single" w:sz="4" w:space="0" w:color="auto"/>
            </w:tcBorders>
            <w:shd w:val="clear" w:color="auto" w:fill="auto"/>
            <w:noWrap/>
            <w:vAlign w:val="bottom"/>
            <w:hideMark/>
          </w:tcPr>
          <w:p w14:paraId="6AF41DCE"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498" w:type="pct"/>
            <w:tcBorders>
              <w:top w:val="nil"/>
              <w:left w:val="nil"/>
              <w:bottom w:val="single" w:sz="4" w:space="0" w:color="auto"/>
              <w:right w:val="single" w:sz="4" w:space="0" w:color="auto"/>
            </w:tcBorders>
            <w:shd w:val="clear" w:color="auto" w:fill="auto"/>
            <w:noWrap/>
            <w:vAlign w:val="bottom"/>
            <w:hideMark/>
          </w:tcPr>
          <w:p w14:paraId="3228487F"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90</w:t>
            </w:r>
          </w:p>
        </w:tc>
        <w:tc>
          <w:tcPr>
            <w:tcW w:w="434" w:type="pct"/>
            <w:tcBorders>
              <w:top w:val="nil"/>
              <w:left w:val="nil"/>
              <w:bottom w:val="single" w:sz="4" w:space="0" w:color="auto"/>
              <w:right w:val="single" w:sz="4" w:space="0" w:color="auto"/>
            </w:tcBorders>
            <w:shd w:val="clear" w:color="auto" w:fill="auto"/>
            <w:noWrap/>
            <w:vAlign w:val="bottom"/>
            <w:hideMark/>
          </w:tcPr>
          <w:p w14:paraId="4E71EFE6"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10</w:t>
            </w:r>
          </w:p>
        </w:tc>
        <w:tc>
          <w:tcPr>
            <w:tcW w:w="555" w:type="pct"/>
            <w:tcBorders>
              <w:top w:val="nil"/>
              <w:left w:val="nil"/>
              <w:bottom w:val="single" w:sz="4" w:space="0" w:color="auto"/>
              <w:right w:val="single" w:sz="4" w:space="0" w:color="auto"/>
            </w:tcBorders>
            <w:shd w:val="clear" w:color="auto" w:fill="auto"/>
            <w:noWrap/>
            <w:vAlign w:val="bottom"/>
            <w:hideMark/>
          </w:tcPr>
          <w:p w14:paraId="040D3A80"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100</w:t>
            </w:r>
          </w:p>
        </w:tc>
      </w:tr>
      <w:tr w:rsidR="003764C2" w:rsidRPr="003D179A" w14:paraId="734E094A" w14:textId="77777777" w:rsidTr="005A0FBB">
        <w:trPr>
          <w:trHeight w:val="30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14:paraId="6B83B6EB"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Середній рівень</w:t>
            </w:r>
          </w:p>
        </w:tc>
        <w:tc>
          <w:tcPr>
            <w:tcW w:w="225" w:type="pct"/>
            <w:tcBorders>
              <w:top w:val="nil"/>
              <w:left w:val="nil"/>
              <w:bottom w:val="single" w:sz="4" w:space="0" w:color="auto"/>
              <w:right w:val="single" w:sz="4" w:space="0" w:color="auto"/>
            </w:tcBorders>
            <w:shd w:val="clear" w:color="auto" w:fill="auto"/>
            <w:noWrap/>
            <w:vAlign w:val="bottom"/>
            <w:hideMark/>
          </w:tcPr>
          <w:p w14:paraId="370D4564"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132BD616"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13C0CBC8"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66567D90"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1F1BE936"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0CCE85AD"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69EAF524"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75CB683A"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176A6678"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65" w:type="pct"/>
            <w:tcBorders>
              <w:top w:val="nil"/>
              <w:left w:val="nil"/>
              <w:bottom w:val="single" w:sz="4" w:space="0" w:color="auto"/>
              <w:right w:val="single" w:sz="4" w:space="0" w:color="auto"/>
            </w:tcBorders>
            <w:shd w:val="clear" w:color="auto" w:fill="auto"/>
            <w:noWrap/>
            <w:vAlign w:val="bottom"/>
            <w:hideMark/>
          </w:tcPr>
          <w:p w14:paraId="67E9C48F"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498" w:type="pct"/>
            <w:tcBorders>
              <w:top w:val="nil"/>
              <w:left w:val="nil"/>
              <w:bottom w:val="single" w:sz="4" w:space="0" w:color="auto"/>
              <w:right w:val="single" w:sz="4" w:space="0" w:color="auto"/>
            </w:tcBorders>
            <w:shd w:val="clear" w:color="auto" w:fill="auto"/>
            <w:noWrap/>
            <w:vAlign w:val="bottom"/>
            <w:hideMark/>
          </w:tcPr>
          <w:p w14:paraId="0E26A048"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72</w:t>
            </w:r>
          </w:p>
        </w:tc>
        <w:tc>
          <w:tcPr>
            <w:tcW w:w="434" w:type="pct"/>
            <w:tcBorders>
              <w:top w:val="nil"/>
              <w:left w:val="nil"/>
              <w:bottom w:val="single" w:sz="4" w:space="0" w:color="auto"/>
              <w:right w:val="single" w:sz="4" w:space="0" w:color="auto"/>
            </w:tcBorders>
            <w:shd w:val="clear" w:color="auto" w:fill="auto"/>
            <w:noWrap/>
            <w:vAlign w:val="bottom"/>
            <w:hideMark/>
          </w:tcPr>
          <w:p w14:paraId="7ADFA712"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10</w:t>
            </w:r>
          </w:p>
        </w:tc>
        <w:tc>
          <w:tcPr>
            <w:tcW w:w="555" w:type="pct"/>
            <w:tcBorders>
              <w:top w:val="nil"/>
              <w:left w:val="nil"/>
              <w:bottom w:val="single" w:sz="4" w:space="0" w:color="auto"/>
              <w:right w:val="single" w:sz="4" w:space="0" w:color="auto"/>
            </w:tcBorders>
            <w:shd w:val="clear" w:color="auto" w:fill="auto"/>
            <w:noWrap/>
            <w:vAlign w:val="bottom"/>
            <w:hideMark/>
          </w:tcPr>
          <w:p w14:paraId="7119513A" w14:textId="77777777" w:rsidR="003764C2" w:rsidRPr="003D179A" w:rsidRDefault="003764C2" w:rsidP="005A0FBB">
            <w:pPr>
              <w:spacing w:line="240" w:lineRule="auto"/>
              <w:jc w:val="both"/>
              <w:rPr>
                <w:rFonts w:ascii="Calibri" w:hAnsi="Calibri"/>
                <w:i/>
                <w:color w:val="0070C0"/>
                <w:sz w:val="24"/>
                <w:szCs w:val="24"/>
              </w:rPr>
            </w:pPr>
            <w:r w:rsidRPr="003D179A">
              <w:rPr>
                <w:rFonts w:ascii="Calibri" w:hAnsi="Calibri"/>
                <w:i/>
                <w:color w:val="0070C0"/>
                <w:sz w:val="24"/>
                <w:szCs w:val="24"/>
              </w:rPr>
              <w:t>82</w:t>
            </w:r>
          </w:p>
        </w:tc>
      </w:tr>
    </w:tbl>
    <w:p w14:paraId="42053A4A" w14:textId="77777777" w:rsidR="003764C2" w:rsidRDefault="003764C2" w:rsidP="003764C2">
      <w:pPr>
        <w:spacing w:line="240" w:lineRule="auto"/>
        <w:ind w:firstLine="540"/>
        <w:jc w:val="both"/>
        <w:rPr>
          <w:rFonts w:ascii="Calibri" w:hAnsi="Calibri"/>
          <w:i/>
          <w:color w:val="0070C0"/>
          <w:sz w:val="24"/>
          <w:szCs w:val="24"/>
        </w:rPr>
      </w:pPr>
    </w:p>
    <w:p w14:paraId="61BD0E65" w14:textId="71C8DE4E" w:rsidR="003764C2" w:rsidRPr="00E9606D"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Максимальна кількість балів за семестр не перевищує RС = 100.</w:t>
      </w:r>
    </w:p>
    <w:p w14:paraId="2CDE13F5" w14:textId="77777777" w:rsidR="003764C2" w:rsidRDefault="003764C2" w:rsidP="003764C2">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З урахуванням одержаної суми балів кінцева оцінка визначається за Табл</w:t>
      </w:r>
      <w:r>
        <w:rPr>
          <w:rFonts w:ascii="Calibri" w:hAnsi="Calibri"/>
          <w:i/>
          <w:color w:val="0070C0"/>
          <w:sz w:val="24"/>
          <w:szCs w:val="24"/>
        </w:rPr>
        <w:t>.2</w:t>
      </w:r>
      <w:r w:rsidRPr="00E9606D">
        <w:rPr>
          <w:rFonts w:ascii="Calibri" w:hAnsi="Calibri"/>
          <w:i/>
          <w:color w:val="0070C0"/>
          <w:sz w:val="24"/>
          <w:szCs w:val="24"/>
        </w:rPr>
        <w:t>.</w:t>
      </w:r>
    </w:p>
    <w:p w14:paraId="2E915D94" w14:textId="77777777" w:rsidR="003764C2" w:rsidRDefault="003764C2" w:rsidP="003764C2">
      <w:pPr>
        <w:spacing w:line="240" w:lineRule="auto"/>
        <w:ind w:firstLine="540"/>
        <w:jc w:val="right"/>
        <w:rPr>
          <w:rFonts w:ascii="Calibri" w:hAnsi="Calibri"/>
          <w:i/>
          <w:color w:val="0070C0"/>
          <w:sz w:val="24"/>
          <w:szCs w:val="24"/>
        </w:rPr>
      </w:pPr>
      <w:r>
        <w:rPr>
          <w:rFonts w:ascii="Calibri" w:hAnsi="Calibri"/>
          <w:i/>
          <w:color w:val="0070C0"/>
          <w:sz w:val="24"/>
          <w:szCs w:val="24"/>
        </w:rPr>
        <w:t>Таблиця 2</w:t>
      </w:r>
    </w:p>
    <w:p w14:paraId="19BFCC1D" w14:textId="77777777" w:rsidR="003764C2" w:rsidRPr="00E9606D" w:rsidRDefault="003764C2" w:rsidP="003764C2">
      <w:pPr>
        <w:spacing w:line="240" w:lineRule="auto"/>
        <w:ind w:firstLine="540"/>
        <w:jc w:val="center"/>
        <w:rPr>
          <w:rFonts w:ascii="Calibri" w:hAnsi="Calibri"/>
          <w:i/>
          <w:color w:val="0070C0"/>
          <w:sz w:val="24"/>
          <w:szCs w:val="24"/>
        </w:rPr>
      </w:pPr>
      <w:r>
        <w:rPr>
          <w:rFonts w:ascii="Calibri" w:hAnsi="Calibri"/>
          <w:i/>
          <w:color w:val="0070C0"/>
          <w:sz w:val="24"/>
          <w:szCs w:val="24"/>
        </w:rPr>
        <w:t>Визначення семестрової оцінки</w:t>
      </w:r>
    </w:p>
    <w:tbl>
      <w:tblPr>
        <w:tblW w:w="5000" w:type="pct"/>
        <w:jc w:val="center"/>
        <w:tblLook w:val="0000" w:firstRow="0" w:lastRow="0" w:firstColumn="0" w:lastColumn="0" w:noHBand="0" w:noVBand="0"/>
      </w:tblPr>
      <w:tblGrid>
        <w:gridCol w:w="5215"/>
        <w:gridCol w:w="4979"/>
      </w:tblGrid>
      <w:tr w:rsidR="003764C2" w:rsidRPr="00E9606D" w14:paraId="1FC39A8A"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tcPr>
          <w:p w14:paraId="6E0623BD" w14:textId="77777777" w:rsidR="003764C2" w:rsidRPr="00D725CB" w:rsidRDefault="003764C2" w:rsidP="005A0FBB">
            <w:pPr>
              <w:spacing w:line="240" w:lineRule="auto"/>
              <w:ind w:firstLine="540"/>
              <w:jc w:val="center"/>
              <w:rPr>
                <w:rFonts w:ascii="Calibri" w:hAnsi="Calibri"/>
                <w:b/>
                <w:bCs/>
                <w:i/>
                <w:color w:val="0070C0"/>
                <w:sz w:val="24"/>
                <w:szCs w:val="24"/>
              </w:rPr>
            </w:pPr>
            <w:r w:rsidRPr="00D725CB">
              <w:rPr>
                <w:rFonts w:ascii="Calibri" w:hAnsi="Calibri"/>
                <w:b/>
                <w:bCs/>
                <w:i/>
                <w:color w:val="0070C0"/>
                <w:sz w:val="24"/>
                <w:szCs w:val="24"/>
              </w:rPr>
              <w:t>Кількість балів</w:t>
            </w:r>
          </w:p>
        </w:tc>
        <w:tc>
          <w:tcPr>
            <w:tcW w:w="2442" w:type="pct"/>
            <w:tcBorders>
              <w:top w:val="single" w:sz="4" w:space="0" w:color="000000"/>
              <w:left w:val="single" w:sz="4" w:space="0" w:color="000000"/>
              <w:bottom w:val="single" w:sz="4" w:space="0" w:color="000000"/>
              <w:right w:val="single" w:sz="4" w:space="0" w:color="000000"/>
            </w:tcBorders>
          </w:tcPr>
          <w:p w14:paraId="7C95F421" w14:textId="77777777" w:rsidR="003764C2" w:rsidRPr="00D725CB" w:rsidRDefault="003764C2" w:rsidP="005A0FBB">
            <w:pPr>
              <w:spacing w:line="240" w:lineRule="auto"/>
              <w:ind w:firstLine="540"/>
              <w:jc w:val="center"/>
              <w:rPr>
                <w:rFonts w:ascii="Calibri" w:hAnsi="Calibri"/>
                <w:b/>
                <w:bCs/>
                <w:i/>
                <w:color w:val="0070C0"/>
                <w:sz w:val="24"/>
                <w:szCs w:val="24"/>
              </w:rPr>
            </w:pPr>
            <w:r w:rsidRPr="00D725CB">
              <w:rPr>
                <w:rFonts w:ascii="Calibri" w:hAnsi="Calibri"/>
                <w:b/>
                <w:bCs/>
                <w:i/>
                <w:color w:val="0070C0"/>
                <w:sz w:val="24"/>
                <w:szCs w:val="24"/>
              </w:rPr>
              <w:t>Оцінка</w:t>
            </w:r>
          </w:p>
        </w:tc>
      </w:tr>
      <w:tr w:rsidR="003764C2" w:rsidRPr="00E9606D" w14:paraId="06490836"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tcPr>
          <w:p w14:paraId="2E0C600C"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100-95</w:t>
            </w:r>
          </w:p>
        </w:tc>
        <w:tc>
          <w:tcPr>
            <w:tcW w:w="2442" w:type="pct"/>
            <w:tcBorders>
              <w:top w:val="single" w:sz="4" w:space="0" w:color="000000"/>
              <w:left w:val="single" w:sz="4" w:space="0" w:color="000000"/>
              <w:bottom w:val="single" w:sz="4" w:space="0" w:color="000000"/>
              <w:right w:val="single" w:sz="4" w:space="0" w:color="000000"/>
            </w:tcBorders>
            <w:vAlign w:val="center"/>
          </w:tcPr>
          <w:p w14:paraId="2BCD83E1"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Відмінно</w:t>
            </w:r>
          </w:p>
        </w:tc>
      </w:tr>
      <w:tr w:rsidR="003764C2" w:rsidRPr="00E9606D" w14:paraId="6E834EE5"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tcPr>
          <w:p w14:paraId="3ACCBF4F"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94-85</w:t>
            </w:r>
          </w:p>
        </w:tc>
        <w:tc>
          <w:tcPr>
            <w:tcW w:w="2442" w:type="pct"/>
            <w:tcBorders>
              <w:top w:val="single" w:sz="4" w:space="0" w:color="000000"/>
              <w:left w:val="single" w:sz="4" w:space="0" w:color="000000"/>
              <w:bottom w:val="single" w:sz="4" w:space="0" w:color="000000"/>
              <w:right w:val="single" w:sz="4" w:space="0" w:color="000000"/>
            </w:tcBorders>
            <w:vAlign w:val="center"/>
          </w:tcPr>
          <w:p w14:paraId="5BD3FC4F"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Дуже добре</w:t>
            </w:r>
          </w:p>
        </w:tc>
      </w:tr>
      <w:tr w:rsidR="003764C2" w:rsidRPr="00E9606D" w14:paraId="0BD2DBD9"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tcPr>
          <w:p w14:paraId="3E768C1F"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84-75</w:t>
            </w:r>
          </w:p>
        </w:tc>
        <w:tc>
          <w:tcPr>
            <w:tcW w:w="2442" w:type="pct"/>
            <w:tcBorders>
              <w:top w:val="single" w:sz="4" w:space="0" w:color="000000"/>
              <w:left w:val="single" w:sz="4" w:space="0" w:color="000000"/>
              <w:bottom w:val="single" w:sz="4" w:space="0" w:color="000000"/>
              <w:right w:val="single" w:sz="4" w:space="0" w:color="000000"/>
            </w:tcBorders>
            <w:vAlign w:val="center"/>
          </w:tcPr>
          <w:p w14:paraId="64EA4E83"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Добре</w:t>
            </w:r>
          </w:p>
        </w:tc>
      </w:tr>
      <w:tr w:rsidR="003764C2" w:rsidRPr="00E9606D" w14:paraId="5502CEEF"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tcPr>
          <w:p w14:paraId="3348C8A8"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74-65</w:t>
            </w:r>
          </w:p>
        </w:tc>
        <w:tc>
          <w:tcPr>
            <w:tcW w:w="2442" w:type="pct"/>
            <w:tcBorders>
              <w:top w:val="single" w:sz="4" w:space="0" w:color="000000"/>
              <w:left w:val="single" w:sz="4" w:space="0" w:color="000000"/>
              <w:bottom w:val="single" w:sz="4" w:space="0" w:color="000000"/>
              <w:right w:val="single" w:sz="4" w:space="0" w:color="000000"/>
            </w:tcBorders>
            <w:vAlign w:val="center"/>
          </w:tcPr>
          <w:p w14:paraId="0A46B10C"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Задовільно</w:t>
            </w:r>
          </w:p>
        </w:tc>
      </w:tr>
      <w:tr w:rsidR="003764C2" w:rsidRPr="00E9606D" w14:paraId="67FD3175"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tcPr>
          <w:p w14:paraId="67C97BCA"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64-60</w:t>
            </w:r>
          </w:p>
        </w:tc>
        <w:tc>
          <w:tcPr>
            <w:tcW w:w="2442" w:type="pct"/>
            <w:tcBorders>
              <w:top w:val="single" w:sz="4" w:space="0" w:color="000000"/>
              <w:left w:val="single" w:sz="4" w:space="0" w:color="000000"/>
              <w:bottom w:val="single" w:sz="4" w:space="0" w:color="000000"/>
              <w:right w:val="single" w:sz="4" w:space="0" w:color="000000"/>
            </w:tcBorders>
            <w:vAlign w:val="center"/>
          </w:tcPr>
          <w:p w14:paraId="379EF3D6"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Достатньо</w:t>
            </w:r>
          </w:p>
        </w:tc>
      </w:tr>
      <w:tr w:rsidR="003764C2" w:rsidRPr="00E9606D" w14:paraId="28F9ED9F"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tcPr>
          <w:p w14:paraId="775F31BD"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Менше 60</w:t>
            </w:r>
          </w:p>
        </w:tc>
        <w:tc>
          <w:tcPr>
            <w:tcW w:w="2442" w:type="pct"/>
            <w:tcBorders>
              <w:top w:val="single" w:sz="4" w:space="0" w:color="000000"/>
              <w:left w:val="single" w:sz="4" w:space="0" w:color="000000"/>
              <w:bottom w:val="single" w:sz="4" w:space="0" w:color="000000"/>
              <w:right w:val="single" w:sz="4" w:space="0" w:color="000000"/>
            </w:tcBorders>
            <w:vAlign w:val="center"/>
          </w:tcPr>
          <w:p w14:paraId="1A041081"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Незадовільно</w:t>
            </w:r>
          </w:p>
        </w:tc>
      </w:tr>
      <w:tr w:rsidR="003764C2" w:rsidRPr="00E9606D" w14:paraId="607066E2" w14:textId="77777777" w:rsidTr="005A0FBB">
        <w:trPr>
          <w:jc w:val="center"/>
        </w:trPr>
        <w:tc>
          <w:tcPr>
            <w:tcW w:w="2558" w:type="pct"/>
            <w:tcBorders>
              <w:top w:val="single" w:sz="4" w:space="0" w:color="000000"/>
              <w:left w:val="single" w:sz="4" w:space="0" w:color="000000"/>
              <w:bottom w:val="single" w:sz="4" w:space="0" w:color="000000"/>
              <w:right w:val="single" w:sz="4" w:space="0" w:color="000000"/>
            </w:tcBorders>
            <w:vAlign w:val="center"/>
          </w:tcPr>
          <w:p w14:paraId="171DAE8D"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Не виконані умови допуску</w:t>
            </w:r>
          </w:p>
        </w:tc>
        <w:tc>
          <w:tcPr>
            <w:tcW w:w="2442" w:type="pct"/>
            <w:tcBorders>
              <w:top w:val="single" w:sz="4" w:space="0" w:color="000000"/>
              <w:left w:val="single" w:sz="4" w:space="0" w:color="000000"/>
              <w:bottom w:val="single" w:sz="4" w:space="0" w:color="000000"/>
              <w:right w:val="single" w:sz="4" w:space="0" w:color="000000"/>
            </w:tcBorders>
            <w:vAlign w:val="center"/>
          </w:tcPr>
          <w:p w14:paraId="68BE1D21" w14:textId="77777777" w:rsidR="003764C2" w:rsidRPr="00E9606D" w:rsidRDefault="003764C2" w:rsidP="005A0FBB">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Не допущено</w:t>
            </w:r>
          </w:p>
        </w:tc>
      </w:tr>
    </w:tbl>
    <w:p w14:paraId="373DD242" w14:textId="18CC73A3" w:rsidR="00FA3C03" w:rsidRPr="003C46E9" w:rsidRDefault="003764C2" w:rsidP="004A6336">
      <w:pPr>
        <w:pStyle w:val="1"/>
        <w:spacing w:line="240" w:lineRule="auto"/>
      </w:pPr>
      <w:r w:rsidRPr="00D601EB">
        <w:rPr>
          <w:color w:val="001F5F"/>
        </w:rPr>
        <w:t>Визнання результатів неформальної освіти</w:t>
      </w:r>
    </w:p>
    <w:p w14:paraId="2352EBA0" w14:textId="77777777" w:rsidR="003764C2"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CB0E5C">
        <w:rPr>
          <w:rFonts w:ascii="Calibri" w:hAnsi="Calibri" w:cs="Times New Roman"/>
          <w:i/>
          <w:color w:val="0070C0"/>
          <w:lang w:eastAsia="en-US"/>
        </w:rPr>
        <w:t xml:space="preserve">Визнання результатів неформальної освіти </w:t>
      </w:r>
      <w:r>
        <w:rPr>
          <w:rFonts w:ascii="Calibri" w:hAnsi="Calibri" w:cs="Times New Roman"/>
          <w:i/>
          <w:color w:val="0070C0"/>
          <w:lang w:eastAsia="en-US"/>
        </w:rPr>
        <w:t>здійснюється у відповідності до</w:t>
      </w:r>
      <w:r w:rsidRPr="00CB0E5C">
        <w:rPr>
          <w:rFonts w:ascii="Calibri" w:hAnsi="Calibri" w:cs="Times New Roman"/>
          <w:i/>
          <w:color w:val="0070C0"/>
          <w:lang w:eastAsia="en-US"/>
        </w:rPr>
        <w:t xml:space="preserve"> Положення про визнання в КПІ ім. Ігоря Сікорського результатів навчання, набутих у неформальній / </w:t>
      </w:r>
      <w:proofErr w:type="spellStart"/>
      <w:r w:rsidRPr="00CB0E5C">
        <w:rPr>
          <w:rFonts w:ascii="Calibri" w:hAnsi="Calibri" w:cs="Times New Roman"/>
          <w:i/>
          <w:color w:val="0070C0"/>
          <w:lang w:eastAsia="en-US"/>
        </w:rPr>
        <w:t>інформальній</w:t>
      </w:r>
      <w:proofErr w:type="spellEnd"/>
      <w:r w:rsidRPr="00CB0E5C">
        <w:rPr>
          <w:rFonts w:ascii="Calibri" w:hAnsi="Calibri" w:cs="Times New Roman"/>
          <w:i/>
          <w:color w:val="0070C0"/>
          <w:lang w:eastAsia="en-US"/>
        </w:rPr>
        <w:t xml:space="preserve"> освіті</w:t>
      </w:r>
      <w:r>
        <w:rPr>
          <w:rFonts w:ascii="Calibri" w:hAnsi="Calibri" w:cs="Times New Roman"/>
          <w:i/>
          <w:color w:val="0070C0"/>
          <w:lang w:eastAsia="en-US"/>
        </w:rPr>
        <w:t>, див. за посиланням:</w:t>
      </w:r>
    </w:p>
    <w:p w14:paraId="3F262F11" w14:textId="77777777" w:rsidR="003764C2" w:rsidRPr="00CB0E5C"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hyperlink r:id="rId44">
        <w:r w:rsidRPr="00CB0E5C">
          <w:rPr>
            <w:rFonts w:ascii="Calibri" w:hAnsi="Calibri" w:cs="Times New Roman"/>
            <w:i/>
            <w:color w:val="0070C0"/>
            <w:lang w:eastAsia="en-US"/>
          </w:rPr>
          <w:t>https://osvita.kpi.ua/sites/default/files/downloads/%D0%9D%D0%B5%D1%84%D0%BE%D1%80%D0%BC_%D1%96%D0%BD%D1%84%D0%BE%D1%80%D0%BC.pdf</w:t>
        </w:r>
      </w:hyperlink>
      <w:r w:rsidRPr="00CB0E5C">
        <w:rPr>
          <w:rFonts w:ascii="Calibri" w:hAnsi="Calibri" w:cs="Times New Roman"/>
          <w:i/>
          <w:color w:val="0070C0"/>
          <w:lang w:eastAsia="en-US"/>
        </w:rPr>
        <w:t xml:space="preserve"> </w:t>
      </w:r>
    </w:p>
    <w:p w14:paraId="36E88621" w14:textId="77777777" w:rsidR="003764C2" w:rsidRPr="00CB0E5C"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 xml:space="preserve">За даним </w:t>
      </w:r>
      <w:r w:rsidRPr="00CB0E5C">
        <w:rPr>
          <w:rFonts w:ascii="Calibri" w:hAnsi="Calibri" w:cs="Times New Roman"/>
          <w:i/>
          <w:color w:val="0070C0"/>
          <w:lang w:eastAsia="en-US"/>
        </w:rPr>
        <w:t>курс</w:t>
      </w:r>
      <w:r>
        <w:rPr>
          <w:rFonts w:ascii="Calibri" w:hAnsi="Calibri" w:cs="Times New Roman"/>
          <w:i/>
          <w:color w:val="0070C0"/>
          <w:lang w:eastAsia="en-US"/>
        </w:rPr>
        <w:t>ом</w:t>
      </w:r>
      <w:r w:rsidRPr="00CB0E5C">
        <w:rPr>
          <w:rFonts w:ascii="Calibri" w:hAnsi="Calibri" w:cs="Times New Roman"/>
          <w:i/>
          <w:color w:val="0070C0"/>
          <w:lang w:eastAsia="en-US"/>
        </w:rPr>
        <w:t xml:space="preserve"> можуть бути визнати результати навчання здобуті у неформальній</w:t>
      </w:r>
      <w:r>
        <w:rPr>
          <w:rFonts w:ascii="Calibri" w:hAnsi="Calibri" w:cs="Times New Roman"/>
          <w:i/>
          <w:color w:val="0070C0"/>
          <w:lang w:eastAsia="en-US"/>
        </w:rPr>
        <w:t xml:space="preserve"> </w:t>
      </w:r>
      <w:r w:rsidRPr="00CB0E5C">
        <w:rPr>
          <w:rFonts w:ascii="Calibri" w:hAnsi="Calibri" w:cs="Times New Roman"/>
          <w:i/>
          <w:color w:val="0070C0"/>
          <w:lang w:eastAsia="en-US"/>
        </w:rPr>
        <w:t>/</w:t>
      </w:r>
      <w:r>
        <w:rPr>
          <w:rFonts w:ascii="Calibri" w:hAnsi="Calibri" w:cs="Times New Roman"/>
          <w:i/>
          <w:color w:val="0070C0"/>
          <w:lang w:eastAsia="en-US"/>
        </w:rPr>
        <w:t xml:space="preserve"> </w:t>
      </w:r>
      <w:proofErr w:type="spellStart"/>
      <w:r w:rsidRPr="00CB0E5C">
        <w:rPr>
          <w:rFonts w:ascii="Calibri" w:hAnsi="Calibri" w:cs="Times New Roman"/>
          <w:i/>
          <w:color w:val="0070C0"/>
          <w:lang w:eastAsia="en-US"/>
        </w:rPr>
        <w:t>інформальній</w:t>
      </w:r>
      <w:proofErr w:type="spellEnd"/>
      <w:r w:rsidRPr="00CB0E5C">
        <w:rPr>
          <w:rFonts w:ascii="Calibri" w:hAnsi="Calibri" w:cs="Times New Roman"/>
          <w:i/>
          <w:color w:val="0070C0"/>
          <w:lang w:eastAsia="en-US"/>
        </w:rPr>
        <w:t xml:space="preserve"> освіті в обсязі, що не перевищує 10% від загального обсягу навчального курсу (п.2.6 Положення).</w:t>
      </w:r>
    </w:p>
    <w:p w14:paraId="116E697F" w14:textId="77777777" w:rsidR="003764C2" w:rsidRPr="00CB0E5C"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CB0E5C">
        <w:rPr>
          <w:rFonts w:ascii="Calibri" w:hAnsi="Calibri" w:cs="Times New Roman"/>
          <w:i/>
          <w:color w:val="0070C0"/>
          <w:lang w:eastAsia="en-US"/>
        </w:rPr>
        <w:t xml:space="preserve">У разі виконання рекомендованого викладачем онлайн курсу додаткова </w:t>
      </w:r>
      <w:proofErr w:type="spellStart"/>
      <w:r w:rsidRPr="00CB0E5C">
        <w:rPr>
          <w:rFonts w:ascii="Calibri" w:hAnsi="Calibri" w:cs="Times New Roman"/>
          <w:i/>
          <w:color w:val="0070C0"/>
          <w:lang w:eastAsia="en-US"/>
        </w:rPr>
        <w:t>валідація</w:t>
      </w:r>
      <w:proofErr w:type="spellEnd"/>
      <w:r w:rsidRPr="00CB0E5C">
        <w:rPr>
          <w:rFonts w:ascii="Calibri" w:hAnsi="Calibri" w:cs="Times New Roman"/>
          <w:i/>
          <w:color w:val="0070C0"/>
          <w:lang w:eastAsia="en-US"/>
        </w:rPr>
        <w:t xml:space="preserve"> результатів неформального навчання не потрібна. Поточний контроль з відповідної частини курсу оцінюється відповідно до рейтингової системи оцінювання результатів навчання та політики навчальної дисципліни. В такому форматі одним онлайн курсом можна замінити одну лабораторну роботу на вибір (8 балів) і не можна замінити МКР. </w:t>
      </w:r>
    </w:p>
    <w:p w14:paraId="53D1E7E1" w14:textId="77777777" w:rsidR="003764C2"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CB0E5C">
        <w:rPr>
          <w:rFonts w:ascii="Calibri" w:hAnsi="Calibri" w:cs="Times New Roman"/>
          <w:i/>
          <w:color w:val="0070C0"/>
          <w:lang w:eastAsia="en-US"/>
        </w:rPr>
        <w:t xml:space="preserve">У разі зарахування сторонніх результатів неформальної освіти, визнання результатів проводиться на початку семестру, у якому передбачено опанування освітнього компонента, який може бути частково зарахований. Викладач проводить аналіз їх відповідності </w:t>
      </w:r>
      <w:proofErr w:type="spellStart"/>
      <w:r w:rsidRPr="00CB0E5C">
        <w:rPr>
          <w:rFonts w:ascii="Calibri" w:hAnsi="Calibri" w:cs="Times New Roman"/>
          <w:i/>
          <w:color w:val="0070C0"/>
          <w:lang w:eastAsia="en-US"/>
        </w:rPr>
        <w:t>силабусу</w:t>
      </w:r>
      <w:proofErr w:type="spellEnd"/>
      <w:r w:rsidRPr="00CB0E5C">
        <w:rPr>
          <w:rFonts w:ascii="Calibri" w:hAnsi="Calibri" w:cs="Times New Roman"/>
          <w:i/>
          <w:color w:val="0070C0"/>
          <w:lang w:eastAsia="en-US"/>
        </w:rPr>
        <w:t xml:space="preserve">, проводить співбесіду із студентом. Студент має підготувати і захистити звіт з результатами опанованої частини курсу. В окремих випадках може бути зарахований весь курс, або більша частина курсу. Процедура відбувається згідно Положення з дозволу декана, </w:t>
      </w:r>
      <w:proofErr w:type="spellStart"/>
      <w:r w:rsidRPr="00CB0E5C">
        <w:rPr>
          <w:rFonts w:ascii="Calibri" w:hAnsi="Calibri" w:cs="Times New Roman"/>
          <w:i/>
          <w:color w:val="0070C0"/>
          <w:lang w:eastAsia="en-US"/>
        </w:rPr>
        <w:t>валідацію</w:t>
      </w:r>
      <w:proofErr w:type="spellEnd"/>
      <w:r w:rsidRPr="00CB0E5C">
        <w:rPr>
          <w:rFonts w:ascii="Calibri" w:hAnsi="Calibri" w:cs="Times New Roman"/>
          <w:i/>
          <w:color w:val="0070C0"/>
          <w:lang w:eastAsia="en-US"/>
        </w:rPr>
        <w:t xml:space="preserve"> результатів навчання проводить комісія.</w:t>
      </w:r>
    </w:p>
    <w:p w14:paraId="36B98C2A" w14:textId="77777777" w:rsidR="003764C2" w:rsidRDefault="003764C2" w:rsidP="003764C2">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0742F08B" w14:textId="77777777" w:rsidR="003764C2" w:rsidRPr="00693D9D" w:rsidRDefault="003764C2" w:rsidP="003764C2">
      <w:pPr>
        <w:spacing w:after="120" w:line="240" w:lineRule="auto"/>
        <w:jc w:val="both"/>
        <w:rPr>
          <w:rFonts w:ascii="Calibri" w:hAnsi="Calibri"/>
          <w:b/>
          <w:color w:val="002060"/>
          <w:sz w:val="24"/>
          <w:szCs w:val="24"/>
        </w:rPr>
      </w:pPr>
      <w:r w:rsidRPr="00693D9D">
        <w:rPr>
          <w:rFonts w:ascii="Calibri" w:hAnsi="Calibri"/>
          <w:b/>
          <w:color w:val="002060"/>
          <w:sz w:val="24"/>
          <w:szCs w:val="24"/>
        </w:rPr>
        <w:t>Робочу програму навчальної дисципліни (</w:t>
      </w:r>
      <w:proofErr w:type="spellStart"/>
      <w:r w:rsidRPr="00693D9D">
        <w:rPr>
          <w:rFonts w:ascii="Calibri" w:hAnsi="Calibri"/>
          <w:b/>
          <w:color w:val="002060"/>
          <w:sz w:val="24"/>
          <w:szCs w:val="24"/>
        </w:rPr>
        <w:t>силабус</w:t>
      </w:r>
      <w:proofErr w:type="spellEnd"/>
      <w:r w:rsidRPr="00693D9D">
        <w:rPr>
          <w:rFonts w:ascii="Calibri" w:hAnsi="Calibri"/>
          <w:b/>
          <w:color w:val="002060"/>
          <w:sz w:val="24"/>
          <w:szCs w:val="24"/>
        </w:rPr>
        <w:t>):</w:t>
      </w:r>
    </w:p>
    <w:p w14:paraId="2E12AA56" w14:textId="77777777" w:rsidR="003764C2" w:rsidRPr="00693D9D" w:rsidRDefault="003764C2" w:rsidP="003764C2">
      <w:pPr>
        <w:spacing w:after="120" w:line="240" w:lineRule="auto"/>
        <w:jc w:val="both"/>
        <w:rPr>
          <w:rFonts w:ascii="Calibri" w:hAnsi="Calibri"/>
          <w:b/>
          <w:color w:val="002060"/>
          <w:sz w:val="24"/>
          <w:szCs w:val="24"/>
        </w:rPr>
      </w:pPr>
      <w:r w:rsidRPr="00693D9D">
        <w:rPr>
          <w:rFonts w:ascii="Calibri" w:hAnsi="Calibri"/>
          <w:b/>
          <w:color w:val="002060"/>
          <w:sz w:val="24"/>
          <w:szCs w:val="24"/>
        </w:rPr>
        <w:t xml:space="preserve">Складено </w:t>
      </w:r>
      <w:r>
        <w:rPr>
          <w:rFonts w:ascii="Calibri" w:hAnsi="Calibri"/>
          <w:b/>
          <w:color w:val="002060"/>
          <w:sz w:val="24"/>
          <w:szCs w:val="24"/>
        </w:rPr>
        <w:t>професором кафедри обчислювальної техніки, доктором технічних наук, професором Писарчуком Олексієм Олександровичем.</w:t>
      </w:r>
    </w:p>
    <w:p w14:paraId="1D1D74AB" w14:textId="77777777" w:rsidR="003764C2" w:rsidRPr="00693D9D" w:rsidRDefault="003764C2" w:rsidP="003764C2">
      <w:pPr>
        <w:spacing w:after="120" w:line="240" w:lineRule="auto"/>
        <w:jc w:val="both"/>
        <w:rPr>
          <w:rFonts w:ascii="Calibri" w:hAnsi="Calibri"/>
          <w:b/>
          <w:color w:val="002060"/>
          <w:sz w:val="24"/>
          <w:szCs w:val="24"/>
        </w:rPr>
      </w:pPr>
      <w:r w:rsidRPr="00693D9D">
        <w:rPr>
          <w:rFonts w:ascii="Calibri" w:hAnsi="Calibri"/>
          <w:b/>
          <w:color w:val="002060"/>
          <w:sz w:val="24"/>
          <w:szCs w:val="24"/>
        </w:rPr>
        <w:t xml:space="preserve">Ухвалено кафедрою </w:t>
      </w:r>
      <w:r>
        <w:rPr>
          <w:rFonts w:ascii="Calibri" w:hAnsi="Calibri"/>
          <w:b/>
          <w:color w:val="002060"/>
          <w:sz w:val="24"/>
          <w:szCs w:val="24"/>
        </w:rPr>
        <w:t>обчислювальної техніки</w:t>
      </w:r>
      <w:r w:rsidRPr="00693D9D">
        <w:rPr>
          <w:rFonts w:ascii="Calibri" w:hAnsi="Calibri"/>
          <w:b/>
          <w:color w:val="002060"/>
          <w:sz w:val="24"/>
          <w:szCs w:val="24"/>
        </w:rPr>
        <w:t xml:space="preserve"> (протокол № </w:t>
      </w:r>
      <w:r w:rsidRPr="007E45BF">
        <w:rPr>
          <w:rFonts w:ascii="Calibri" w:hAnsi="Calibri"/>
          <w:b/>
          <w:color w:val="002060"/>
          <w:sz w:val="24"/>
          <w:szCs w:val="24"/>
        </w:rPr>
        <w:t>1</w:t>
      </w:r>
      <w:r>
        <w:rPr>
          <w:rFonts w:ascii="Calibri" w:hAnsi="Calibri"/>
          <w:b/>
          <w:color w:val="002060"/>
          <w:sz w:val="24"/>
          <w:szCs w:val="24"/>
        </w:rPr>
        <w:t>0</w:t>
      </w:r>
      <w:r w:rsidRPr="00693D9D">
        <w:rPr>
          <w:rFonts w:ascii="Calibri" w:hAnsi="Calibri"/>
          <w:b/>
          <w:color w:val="002060"/>
          <w:sz w:val="24"/>
          <w:szCs w:val="24"/>
        </w:rPr>
        <w:t xml:space="preserve"> від </w:t>
      </w:r>
      <w:r w:rsidRPr="007E45BF">
        <w:rPr>
          <w:rFonts w:ascii="Calibri" w:hAnsi="Calibri"/>
          <w:b/>
          <w:color w:val="002060"/>
          <w:sz w:val="24"/>
          <w:szCs w:val="24"/>
        </w:rPr>
        <w:t>25.05.202</w:t>
      </w:r>
      <w:r>
        <w:rPr>
          <w:rFonts w:ascii="Calibri" w:hAnsi="Calibri"/>
          <w:b/>
          <w:color w:val="002060"/>
          <w:sz w:val="24"/>
          <w:szCs w:val="24"/>
        </w:rPr>
        <w:t>3</w:t>
      </w:r>
      <w:r w:rsidRPr="00693D9D">
        <w:rPr>
          <w:rFonts w:ascii="Calibri" w:hAnsi="Calibri"/>
          <w:b/>
          <w:color w:val="002060"/>
          <w:sz w:val="24"/>
          <w:szCs w:val="24"/>
        </w:rPr>
        <w:t>)</w:t>
      </w:r>
      <w:r>
        <w:rPr>
          <w:rFonts w:ascii="Calibri" w:hAnsi="Calibri"/>
          <w:b/>
          <w:color w:val="002060"/>
          <w:sz w:val="24"/>
          <w:szCs w:val="24"/>
        </w:rPr>
        <w:t>.</w:t>
      </w:r>
    </w:p>
    <w:p w14:paraId="6FA7A5AF" w14:textId="0C9262F4" w:rsidR="003764C2" w:rsidRDefault="003764C2" w:rsidP="003764C2">
      <w:pPr>
        <w:spacing w:after="120" w:line="240" w:lineRule="auto"/>
        <w:jc w:val="both"/>
        <w:rPr>
          <w:rFonts w:ascii="Calibri" w:hAnsi="Calibri"/>
          <w:b/>
          <w:bCs/>
          <w:iCs/>
          <w:color w:val="0070C0"/>
          <w:sz w:val="24"/>
          <w:szCs w:val="24"/>
        </w:rPr>
      </w:pPr>
      <w:r w:rsidRPr="00693D9D">
        <w:rPr>
          <w:rFonts w:ascii="Calibri" w:hAnsi="Calibri"/>
          <w:b/>
          <w:color w:val="002060"/>
          <w:sz w:val="24"/>
          <w:szCs w:val="24"/>
        </w:rPr>
        <w:t>Погоджено Методичною комісією факультету</w:t>
      </w:r>
      <w:r>
        <w:rPr>
          <w:rFonts w:ascii="Calibri" w:hAnsi="Calibri"/>
          <w:b/>
          <w:color w:val="002060"/>
          <w:sz w:val="24"/>
          <w:szCs w:val="24"/>
        </w:rPr>
        <w:t xml:space="preserve"> інформатики та обчислювальної техніки</w:t>
      </w:r>
      <w:r w:rsidRPr="00693D9D">
        <w:rPr>
          <w:rFonts w:ascii="Calibri" w:hAnsi="Calibri"/>
          <w:b/>
          <w:color w:val="002060"/>
          <w:sz w:val="24"/>
          <w:szCs w:val="24"/>
        </w:rPr>
        <w:t xml:space="preserve"> (протокол № </w:t>
      </w:r>
      <w:r w:rsidRPr="007E45BF">
        <w:rPr>
          <w:rFonts w:ascii="Calibri" w:hAnsi="Calibri"/>
          <w:b/>
          <w:color w:val="002060"/>
          <w:sz w:val="24"/>
          <w:szCs w:val="24"/>
        </w:rPr>
        <w:t>1</w:t>
      </w:r>
      <w:r>
        <w:rPr>
          <w:rFonts w:ascii="Calibri" w:hAnsi="Calibri"/>
          <w:b/>
          <w:color w:val="002060"/>
          <w:sz w:val="24"/>
          <w:szCs w:val="24"/>
        </w:rPr>
        <w:t>1</w:t>
      </w:r>
      <w:r w:rsidRPr="00693D9D">
        <w:rPr>
          <w:rFonts w:ascii="Calibri" w:hAnsi="Calibri"/>
          <w:b/>
          <w:color w:val="002060"/>
          <w:sz w:val="24"/>
          <w:szCs w:val="24"/>
        </w:rPr>
        <w:t xml:space="preserve"> від </w:t>
      </w:r>
      <w:r>
        <w:rPr>
          <w:rFonts w:ascii="Calibri" w:hAnsi="Calibri"/>
          <w:b/>
          <w:color w:val="002060"/>
          <w:sz w:val="24"/>
          <w:szCs w:val="24"/>
        </w:rPr>
        <w:t>30</w:t>
      </w:r>
      <w:r w:rsidRPr="007E45BF">
        <w:rPr>
          <w:rFonts w:ascii="Calibri" w:hAnsi="Calibri"/>
          <w:b/>
          <w:color w:val="002060"/>
          <w:sz w:val="24"/>
          <w:szCs w:val="24"/>
        </w:rPr>
        <w:t>.06.202</w:t>
      </w:r>
      <w:r>
        <w:rPr>
          <w:rFonts w:ascii="Calibri" w:hAnsi="Calibri"/>
          <w:b/>
          <w:color w:val="002060"/>
          <w:sz w:val="24"/>
          <w:szCs w:val="24"/>
        </w:rPr>
        <w:t>3</w:t>
      </w:r>
      <w:r w:rsidRPr="00693D9D">
        <w:rPr>
          <w:rFonts w:ascii="Calibri" w:hAnsi="Calibri"/>
          <w:b/>
          <w:color w:val="002060"/>
          <w:sz w:val="24"/>
          <w:szCs w:val="24"/>
        </w:rPr>
        <w:t>)</w:t>
      </w:r>
      <w:r>
        <w:rPr>
          <w:rFonts w:ascii="Calibri" w:hAnsi="Calibri"/>
          <w:b/>
          <w:color w:val="002060"/>
          <w:sz w:val="24"/>
          <w:szCs w:val="24"/>
        </w:rPr>
        <w:t>.</w:t>
      </w:r>
    </w:p>
    <w:sectPr w:rsidR="003764C2"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5076" w14:textId="77777777" w:rsidR="007E470F" w:rsidRDefault="007E470F" w:rsidP="004E0EDF">
      <w:pPr>
        <w:spacing w:line="240" w:lineRule="auto"/>
      </w:pPr>
      <w:r>
        <w:separator/>
      </w:r>
    </w:p>
  </w:endnote>
  <w:endnote w:type="continuationSeparator" w:id="0">
    <w:p w14:paraId="23CB15C5" w14:textId="77777777" w:rsidR="007E470F" w:rsidRDefault="007E470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B4F2" w14:textId="77777777" w:rsidR="007E470F" w:rsidRDefault="007E470F" w:rsidP="004E0EDF">
      <w:pPr>
        <w:spacing w:line="240" w:lineRule="auto"/>
      </w:pPr>
      <w:r>
        <w:separator/>
      </w:r>
    </w:p>
  </w:footnote>
  <w:footnote w:type="continuationSeparator" w:id="0">
    <w:p w14:paraId="1EAD43C4" w14:textId="77777777" w:rsidR="007E470F" w:rsidRDefault="007E470F"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BC4"/>
    <w:multiLevelType w:val="hybridMultilevel"/>
    <w:tmpl w:val="3702C3F2"/>
    <w:lvl w:ilvl="0" w:tplc="0422000F">
      <w:start w:val="1"/>
      <w:numFmt w:val="decimal"/>
      <w:lvlText w:val="%1."/>
      <w:lvlJc w:val="left"/>
      <w:pPr>
        <w:tabs>
          <w:tab w:val="num" w:pos="1800"/>
        </w:tabs>
        <w:ind w:left="1800" w:hanging="360"/>
      </w:pPr>
      <w:rPr>
        <w:rFonts w:cs="Times New Roman"/>
      </w:rPr>
    </w:lvl>
    <w:lvl w:ilvl="1" w:tplc="04220019" w:tentative="1">
      <w:start w:val="1"/>
      <w:numFmt w:val="lowerLetter"/>
      <w:lvlText w:val="%2."/>
      <w:lvlJc w:val="left"/>
      <w:pPr>
        <w:tabs>
          <w:tab w:val="num" w:pos="2520"/>
        </w:tabs>
        <w:ind w:left="2520" w:hanging="360"/>
      </w:pPr>
      <w:rPr>
        <w:rFonts w:cs="Times New Roman"/>
      </w:rPr>
    </w:lvl>
    <w:lvl w:ilvl="2" w:tplc="0422001B" w:tentative="1">
      <w:start w:val="1"/>
      <w:numFmt w:val="lowerRoman"/>
      <w:lvlText w:val="%3."/>
      <w:lvlJc w:val="right"/>
      <w:pPr>
        <w:tabs>
          <w:tab w:val="num" w:pos="3240"/>
        </w:tabs>
        <w:ind w:left="3240" w:hanging="180"/>
      </w:pPr>
      <w:rPr>
        <w:rFonts w:cs="Times New Roman"/>
      </w:rPr>
    </w:lvl>
    <w:lvl w:ilvl="3" w:tplc="0422000F" w:tentative="1">
      <w:start w:val="1"/>
      <w:numFmt w:val="decimal"/>
      <w:lvlText w:val="%4."/>
      <w:lvlJc w:val="left"/>
      <w:pPr>
        <w:tabs>
          <w:tab w:val="num" w:pos="3960"/>
        </w:tabs>
        <w:ind w:left="3960" w:hanging="360"/>
      </w:pPr>
      <w:rPr>
        <w:rFonts w:cs="Times New Roman"/>
      </w:rPr>
    </w:lvl>
    <w:lvl w:ilvl="4" w:tplc="04220019" w:tentative="1">
      <w:start w:val="1"/>
      <w:numFmt w:val="lowerLetter"/>
      <w:lvlText w:val="%5."/>
      <w:lvlJc w:val="left"/>
      <w:pPr>
        <w:tabs>
          <w:tab w:val="num" w:pos="4680"/>
        </w:tabs>
        <w:ind w:left="4680" w:hanging="360"/>
      </w:pPr>
      <w:rPr>
        <w:rFonts w:cs="Times New Roman"/>
      </w:rPr>
    </w:lvl>
    <w:lvl w:ilvl="5" w:tplc="0422001B" w:tentative="1">
      <w:start w:val="1"/>
      <w:numFmt w:val="lowerRoman"/>
      <w:lvlText w:val="%6."/>
      <w:lvlJc w:val="right"/>
      <w:pPr>
        <w:tabs>
          <w:tab w:val="num" w:pos="5400"/>
        </w:tabs>
        <w:ind w:left="5400" w:hanging="180"/>
      </w:pPr>
      <w:rPr>
        <w:rFonts w:cs="Times New Roman"/>
      </w:rPr>
    </w:lvl>
    <w:lvl w:ilvl="6" w:tplc="0422000F" w:tentative="1">
      <w:start w:val="1"/>
      <w:numFmt w:val="decimal"/>
      <w:lvlText w:val="%7."/>
      <w:lvlJc w:val="left"/>
      <w:pPr>
        <w:tabs>
          <w:tab w:val="num" w:pos="6120"/>
        </w:tabs>
        <w:ind w:left="6120" w:hanging="360"/>
      </w:pPr>
      <w:rPr>
        <w:rFonts w:cs="Times New Roman"/>
      </w:rPr>
    </w:lvl>
    <w:lvl w:ilvl="7" w:tplc="04220019" w:tentative="1">
      <w:start w:val="1"/>
      <w:numFmt w:val="lowerLetter"/>
      <w:lvlText w:val="%8."/>
      <w:lvlJc w:val="left"/>
      <w:pPr>
        <w:tabs>
          <w:tab w:val="num" w:pos="6840"/>
        </w:tabs>
        <w:ind w:left="6840" w:hanging="360"/>
      </w:pPr>
      <w:rPr>
        <w:rFonts w:cs="Times New Roman"/>
      </w:rPr>
    </w:lvl>
    <w:lvl w:ilvl="8" w:tplc="0422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268C79D7"/>
    <w:multiLevelType w:val="hybridMultilevel"/>
    <w:tmpl w:val="789A14C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2E24F84"/>
    <w:multiLevelType w:val="hybridMultilevel"/>
    <w:tmpl w:val="A752914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6B1FEE"/>
    <w:multiLevelType w:val="hybridMultilevel"/>
    <w:tmpl w:val="3702C3F2"/>
    <w:lvl w:ilvl="0" w:tplc="0422000F">
      <w:start w:val="1"/>
      <w:numFmt w:val="decimal"/>
      <w:lvlText w:val="%1."/>
      <w:lvlJc w:val="left"/>
      <w:pPr>
        <w:tabs>
          <w:tab w:val="num" w:pos="1800"/>
        </w:tabs>
        <w:ind w:left="1800" w:hanging="360"/>
      </w:pPr>
      <w:rPr>
        <w:rFonts w:cs="Times New Roman"/>
      </w:rPr>
    </w:lvl>
    <w:lvl w:ilvl="1" w:tplc="04220019" w:tentative="1">
      <w:start w:val="1"/>
      <w:numFmt w:val="lowerLetter"/>
      <w:lvlText w:val="%2."/>
      <w:lvlJc w:val="left"/>
      <w:pPr>
        <w:tabs>
          <w:tab w:val="num" w:pos="2520"/>
        </w:tabs>
        <w:ind w:left="2520" w:hanging="360"/>
      </w:pPr>
      <w:rPr>
        <w:rFonts w:cs="Times New Roman"/>
      </w:rPr>
    </w:lvl>
    <w:lvl w:ilvl="2" w:tplc="0422001B" w:tentative="1">
      <w:start w:val="1"/>
      <w:numFmt w:val="lowerRoman"/>
      <w:lvlText w:val="%3."/>
      <w:lvlJc w:val="right"/>
      <w:pPr>
        <w:tabs>
          <w:tab w:val="num" w:pos="3240"/>
        </w:tabs>
        <w:ind w:left="3240" w:hanging="180"/>
      </w:pPr>
      <w:rPr>
        <w:rFonts w:cs="Times New Roman"/>
      </w:rPr>
    </w:lvl>
    <w:lvl w:ilvl="3" w:tplc="0422000F" w:tentative="1">
      <w:start w:val="1"/>
      <w:numFmt w:val="decimal"/>
      <w:lvlText w:val="%4."/>
      <w:lvlJc w:val="left"/>
      <w:pPr>
        <w:tabs>
          <w:tab w:val="num" w:pos="3960"/>
        </w:tabs>
        <w:ind w:left="3960" w:hanging="360"/>
      </w:pPr>
      <w:rPr>
        <w:rFonts w:cs="Times New Roman"/>
      </w:rPr>
    </w:lvl>
    <w:lvl w:ilvl="4" w:tplc="04220019" w:tentative="1">
      <w:start w:val="1"/>
      <w:numFmt w:val="lowerLetter"/>
      <w:lvlText w:val="%5."/>
      <w:lvlJc w:val="left"/>
      <w:pPr>
        <w:tabs>
          <w:tab w:val="num" w:pos="4680"/>
        </w:tabs>
        <w:ind w:left="4680" w:hanging="360"/>
      </w:pPr>
      <w:rPr>
        <w:rFonts w:cs="Times New Roman"/>
      </w:rPr>
    </w:lvl>
    <w:lvl w:ilvl="5" w:tplc="0422001B" w:tentative="1">
      <w:start w:val="1"/>
      <w:numFmt w:val="lowerRoman"/>
      <w:lvlText w:val="%6."/>
      <w:lvlJc w:val="right"/>
      <w:pPr>
        <w:tabs>
          <w:tab w:val="num" w:pos="5400"/>
        </w:tabs>
        <w:ind w:left="5400" w:hanging="180"/>
      </w:pPr>
      <w:rPr>
        <w:rFonts w:cs="Times New Roman"/>
      </w:rPr>
    </w:lvl>
    <w:lvl w:ilvl="6" w:tplc="0422000F" w:tentative="1">
      <w:start w:val="1"/>
      <w:numFmt w:val="decimal"/>
      <w:lvlText w:val="%7."/>
      <w:lvlJc w:val="left"/>
      <w:pPr>
        <w:tabs>
          <w:tab w:val="num" w:pos="6120"/>
        </w:tabs>
        <w:ind w:left="6120" w:hanging="360"/>
      </w:pPr>
      <w:rPr>
        <w:rFonts w:cs="Times New Roman"/>
      </w:rPr>
    </w:lvl>
    <w:lvl w:ilvl="7" w:tplc="04220019" w:tentative="1">
      <w:start w:val="1"/>
      <w:numFmt w:val="lowerLetter"/>
      <w:lvlText w:val="%8."/>
      <w:lvlJc w:val="left"/>
      <w:pPr>
        <w:tabs>
          <w:tab w:val="num" w:pos="6840"/>
        </w:tabs>
        <w:ind w:left="6840" w:hanging="360"/>
      </w:pPr>
      <w:rPr>
        <w:rFonts w:cs="Times New Roman"/>
      </w:rPr>
    </w:lvl>
    <w:lvl w:ilvl="8" w:tplc="0422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412A1833"/>
    <w:multiLevelType w:val="hybridMultilevel"/>
    <w:tmpl w:val="3AF2AB7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7E35D8"/>
    <w:multiLevelType w:val="hybridMultilevel"/>
    <w:tmpl w:val="B30078E8"/>
    <w:lvl w:ilvl="0" w:tplc="751AC058">
      <w:start w:val="1"/>
      <w:numFmt w:val="decimal"/>
      <w:lvlText w:val="%1."/>
      <w:lvlJc w:val="left"/>
      <w:pPr>
        <w:tabs>
          <w:tab w:val="num" w:pos="1155"/>
        </w:tabs>
        <w:ind w:left="1155" w:hanging="69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073845"/>
    <w:multiLevelType w:val="hybridMultilevel"/>
    <w:tmpl w:val="C1DCAE3E"/>
    <w:lvl w:ilvl="0" w:tplc="751AC058">
      <w:start w:val="1"/>
      <w:numFmt w:val="decimal"/>
      <w:lvlText w:val="%1."/>
      <w:lvlJc w:val="left"/>
      <w:pPr>
        <w:tabs>
          <w:tab w:val="num" w:pos="1705"/>
        </w:tabs>
        <w:ind w:left="1705" w:hanging="690"/>
      </w:pPr>
      <w:rPr>
        <w:rFonts w:cs="Times New Roman" w:hint="default"/>
      </w:rPr>
    </w:lvl>
    <w:lvl w:ilvl="1" w:tplc="04220019" w:tentative="1">
      <w:start w:val="1"/>
      <w:numFmt w:val="lowerLetter"/>
      <w:lvlText w:val="%2."/>
      <w:lvlJc w:val="left"/>
      <w:pPr>
        <w:tabs>
          <w:tab w:val="num" w:pos="1990"/>
        </w:tabs>
        <w:ind w:left="1990" w:hanging="360"/>
      </w:pPr>
      <w:rPr>
        <w:rFonts w:cs="Times New Roman"/>
      </w:rPr>
    </w:lvl>
    <w:lvl w:ilvl="2" w:tplc="0422001B" w:tentative="1">
      <w:start w:val="1"/>
      <w:numFmt w:val="lowerRoman"/>
      <w:lvlText w:val="%3."/>
      <w:lvlJc w:val="right"/>
      <w:pPr>
        <w:tabs>
          <w:tab w:val="num" w:pos="2710"/>
        </w:tabs>
        <w:ind w:left="2710" w:hanging="180"/>
      </w:pPr>
      <w:rPr>
        <w:rFonts w:cs="Times New Roman"/>
      </w:rPr>
    </w:lvl>
    <w:lvl w:ilvl="3" w:tplc="0422000F" w:tentative="1">
      <w:start w:val="1"/>
      <w:numFmt w:val="decimal"/>
      <w:lvlText w:val="%4."/>
      <w:lvlJc w:val="left"/>
      <w:pPr>
        <w:tabs>
          <w:tab w:val="num" w:pos="3430"/>
        </w:tabs>
        <w:ind w:left="3430" w:hanging="360"/>
      </w:pPr>
      <w:rPr>
        <w:rFonts w:cs="Times New Roman"/>
      </w:rPr>
    </w:lvl>
    <w:lvl w:ilvl="4" w:tplc="04220019" w:tentative="1">
      <w:start w:val="1"/>
      <w:numFmt w:val="lowerLetter"/>
      <w:lvlText w:val="%5."/>
      <w:lvlJc w:val="left"/>
      <w:pPr>
        <w:tabs>
          <w:tab w:val="num" w:pos="4150"/>
        </w:tabs>
        <w:ind w:left="4150" w:hanging="360"/>
      </w:pPr>
      <w:rPr>
        <w:rFonts w:cs="Times New Roman"/>
      </w:rPr>
    </w:lvl>
    <w:lvl w:ilvl="5" w:tplc="0422001B" w:tentative="1">
      <w:start w:val="1"/>
      <w:numFmt w:val="lowerRoman"/>
      <w:lvlText w:val="%6."/>
      <w:lvlJc w:val="right"/>
      <w:pPr>
        <w:tabs>
          <w:tab w:val="num" w:pos="4870"/>
        </w:tabs>
        <w:ind w:left="4870" w:hanging="180"/>
      </w:pPr>
      <w:rPr>
        <w:rFonts w:cs="Times New Roman"/>
      </w:rPr>
    </w:lvl>
    <w:lvl w:ilvl="6" w:tplc="0422000F" w:tentative="1">
      <w:start w:val="1"/>
      <w:numFmt w:val="decimal"/>
      <w:lvlText w:val="%7."/>
      <w:lvlJc w:val="left"/>
      <w:pPr>
        <w:tabs>
          <w:tab w:val="num" w:pos="5590"/>
        </w:tabs>
        <w:ind w:left="5590" w:hanging="360"/>
      </w:pPr>
      <w:rPr>
        <w:rFonts w:cs="Times New Roman"/>
      </w:rPr>
    </w:lvl>
    <w:lvl w:ilvl="7" w:tplc="04220019" w:tentative="1">
      <w:start w:val="1"/>
      <w:numFmt w:val="lowerLetter"/>
      <w:lvlText w:val="%8."/>
      <w:lvlJc w:val="left"/>
      <w:pPr>
        <w:tabs>
          <w:tab w:val="num" w:pos="6310"/>
        </w:tabs>
        <w:ind w:left="6310" w:hanging="360"/>
      </w:pPr>
      <w:rPr>
        <w:rFonts w:cs="Times New Roman"/>
      </w:rPr>
    </w:lvl>
    <w:lvl w:ilvl="8" w:tplc="0422001B" w:tentative="1">
      <w:start w:val="1"/>
      <w:numFmt w:val="lowerRoman"/>
      <w:lvlText w:val="%9."/>
      <w:lvlJc w:val="right"/>
      <w:pPr>
        <w:tabs>
          <w:tab w:val="num" w:pos="7030"/>
        </w:tabs>
        <w:ind w:left="7030" w:hanging="180"/>
      </w:pPr>
      <w:rPr>
        <w:rFonts w:cs="Times New Roman"/>
      </w:rPr>
    </w:lvl>
  </w:abstractNum>
  <w:abstractNum w:abstractNumId="9" w15:restartNumberingAfterBreak="0">
    <w:nsid w:val="4DA0486E"/>
    <w:multiLevelType w:val="hybridMultilevel"/>
    <w:tmpl w:val="AF36361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FE7292"/>
    <w:multiLevelType w:val="hybridMultilevel"/>
    <w:tmpl w:val="3806A128"/>
    <w:lvl w:ilvl="0" w:tplc="5FBE5592">
      <w:start w:val="1"/>
      <w:numFmt w:val="decimal"/>
      <w:pStyle w:val="1"/>
      <w:lvlText w:val="%1."/>
      <w:lvlJc w:val="left"/>
      <w:pPr>
        <w:ind w:left="720" w:hanging="360"/>
      </w:pPr>
      <w:rPr>
        <w:rFonts w:cs="Times New Roman" w:hint="default"/>
      </w:rPr>
    </w:lvl>
    <w:lvl w:ilvl="1" w:tplc="0422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2"/>
  </w:num>
  <w:num w:numId="4">
    <w:abstractNumId w:val="10"/>
  </w:num>
  <w:num w:numId="5">
    <w:abstractNumId w:val="12"/>
  </w:num>
  <w:num w:numId="6">
    <w:abstractNumId w:val="12"/>
  </w:num>
  <w:num w:numId="7">
    <w:abstractNumId w:val="12"/>
  </w:num>
  <w:num w:numId="8">
    <w:abstractNumId w:val="12"/>
    <w:lvlOverride w:ilvl="0">
      <w:startOverride w:val="1"/>
    </w:lvlOverride>
  </w:num>
  <w:num w:numId="9">
    <w:abstractNumId w:val="12"/>
  </w:num>
  <w:num w:numId="10">
    <w:abstractNumId w:val="12"/>
  </w:num>
  <w:num w:numId="11">
    <w:abstractNumId w:val="12"/>
  </w:num>
  <w:num w:numId="12">
    <w:abstractNumId w:val="4"/>
  </w:num>
  <w:num w:numId="13">
    <w:abstractNumId w:val="1"/>
  </w:num>
  <w:num w:numId="14">
    <w:abstractNumId w:val="9"/>
  </w:num>
  <w:num w:numId="15">
    <w:abstractNumId w:val="7"/>
  </w:num>
  <w:num w:numId="16">
    <w:abstractNumId w:val="8"/>
  </w:num>
  <w:num w:numId="17">
    <w:abstractNumId w:val="6"/>
  </w:num>
  <w:num w:numId="18">
    <w:abstractNumId w:val="3"/>
  </w:num>
  <w:num w:numId="19">
    <w:abstractNumId w:val="0"/>
  </w:num>
  <w:num w:numId="20">
    <w:abstractNumId w:val="5"/>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36672"/>
    <w:rsid w:val="000710BB"/>
    <w:rsid w:val="0008341C"/>
    <w:rsid w:val="00087AFC"/>
    <w:rsid w:val="0009277E"/>
    <w:rsid w:val="000C12C5"/>
    <w:rsid w:val="000C40A0"/>
    <w:rsid w:val="000D1F73"/>
    <w:rsid w:val="000F01A9"/>
    <w:rsid w:val="000F76F7"/>
    <w:rsid w:val="00113864"/>
    <w:rsid w:val="00117190"/>
    <w:rsid w:val="00130C3F"/>
    <w:rsid w:val="001435BE"/>
    <w:rsid w:val="001437D3"/>
    <w:rsid w:val="00174C4A"/>
    <w:rsid w:val="001943AA"/>
    <w:rsid w:val="001A34EB"/>
    <w:rsid w:val="001D56C1"/>
    <w:rsid w:val="001E7207"/>
    <w:rsid w:val="0023533A"/>
    <w:rsid w:val="0024717A"/>
    <w:rsid w:val="00250422"/>
    <w:rsid w:val="00253BCC"/>
    <w:rsid w:val="00254FB5"/>
    <w:rsid w:val="00270675"/>
    <w:rsid w:val="002B7B3C"/>
    <w:rsid w:val="002C2D02"/>
    <w:rsid w:val="00304E46"/>
    <w:rsid w:val="00306C33"/>
    <w:rsid w:val="0032360A"/>
    <w:rsid w:val="00324180"/>
    <w:rsid w:val="003404BC"/>
    <w:rsid w:val="00341BFD"/>
    <w:rsid w:val="003764C2"/>
    <w:rsid w:val="003C00EF"/>
    <w:rsid w:val="003C1370"/>
    <w:rsid w:val="003C3929"/>
    <w:rsid w:val="003C46E9"/>
    <w:rsid w:val="003C70D8"/>
    <w:rsid w:val="003C710E"/>
    <w:rsid w:val="003D35CF"/>
    <w:rsid w:val="003D5620"/>
    <w:rsid w:val="003F0624"/>
    <w:rsid w:val="003F0A41"/>
    <w:rsid w:val="003F61EF"/>
    <w:rsid w:val="00413550"/>
    <w:rsid w:val="00426427"/>
    <w:rsid w:val="004440F9"/>
    <w:rsid w:val="004442EE"/>
    <w:rsid w:val="0044580F"/>
    <w:rsid w:val="004472C0"/>
    <w:rsid w:val="00455501"/>
    <w:rsid w:val="004619F3"/>
    <w:rsid w:val="00462919"/>
    <w:rsid w:val="00464712"/>
    <w:rsid w:val="0046632F"/>
    <w:rsid w:val="00480BC8"/>
    <w:rsid w:val="00494B8C"/>
    <w:rsid w:val="004A6336"/>
    <w:rsid w:val="004B6967"/>
    <w:rsid w:val="004D1575"/>
    <w:rsid w:val="004E0EDF"/>
    <w:rsid w:val="004F4124"/>
    <w:rsid w:val="004F6918"/>
    <w:rsid w:val="00503F39"/>
    <w:rsid w:val="005251A5"/>
    <w:rsid w:val="00530BFF"/>
    <w:rsid w:val="005413FF"/>
    <w:rsid w:val="00543D39"/>
    <w:rsid w:val="0054616A"/>
    <w:rsid w:val="0054704C"/>
    <w:rsid w:val="00547DCF"/>
    <w:rsid w:val="00556E26"/>
    <w:rsid w:val="00570FF5"/>
    <w:rsid w:val="005954ED"/>
    <w:rsid w:val="005C57F9"/>
    <w:rsid w:val="005D5F0C"/>
    <w:rsid w:val="005D764D"/>
    <w:rsid w:val="005F1EE4"/>
    <w:rsid w:val="005F4692"/>
    <w:rsid w:val="005F63F1"/>
    <w:rsid w:val="00602114"/>
    <w:rsid w:val="00650BAB"/>
    <w:rsid w:val="006729C4"/>
    <w:rsid w:val="006757B0"/>
    <w:rsid w:val="00693D9D"/>
    <w:rsid w:val="006B2D7C"/>
    <w:rsid w:val="006D0F58"/>
    <w:rsid w:val="006E65B0"/>
    <w:rsid w:val="006F5C29"/>
    <w:rsid w:val="006F6341"/>
    <w:rsid w:val="00704621"/>
    <w:rsid w:val="00707359"/>
    <w:rsid w:val="00714AB2"/>
    <w:rsid w:val="007244E1"/>
    <w:rsid w:val="007429FF"/>
    <w:rsid w:val="00744736"/>
    <w:rsid w:val="00761CF4"/>
    <w:rsid w:val="00773010"/>
    <w:rsid w:val="0077700A"/>
    <w:rsid w:val="00791855"/>
    <w:rsid w:val="007C65CD"/>
    <w:rsid w:val="007E3190"/>
    <w:rsid w:val="007E45BF"/>
    <w:rsid w:val="007E470F"/>
    <w:rsid w:val="007E7F74"/>
    <w:rsid w:val="007F7C45"/>
    <w:rsid w:val="008223A8"/>
    <w:rsid w:val="008303E8"/>
    <w:rsid w:val="00832CCE"/>
    <w:rsid w:val="00834F54"/>
    <w:rsid w:val="00855B73"/>
    <w:rsid w:val="00874942"/>
    <w:rsid w:val="00875B54"/>
    <w:rsid w:val="00880FD0"/>
    <w:rsid w:val="00894491"/>
    <w:rsid w:val="0089469B"/>
    <w:rsid w:val="008A03A1"/>
    <w:rsid w:val="008A0B9D"/>
    <w:rsid w:val="008A4024"/>
    <w:rsid w:val="008A65A5"/>
    <w:rsid w:val="008B16FE"/>
    <w:rsid w:val="008C04A6"/>
    <w:rsid w:val="008D1B2D"/>
    <w:rsid w:val="008E34F5"/>
    <w:rsid w:val="008E7663"/>
    <w:rsid w:val="008F4438"/>
    <w:rsid w:val="00904171"/>
    <w:rsid w:val="00910061"/>
    <w:rsid w:val="0094051E"/>
    <w:rsid w:val="00941384"/>
    <w:rsid w:val="00952F25"/>
    <w:rsid w:val="00962C2E"/>
    <w:rsid w:val="009B2DDB"/>
    <w:rsid w:val="009C392B"/>
    <w:rsid w:val="009F69B9"/>
    <w:rsid w:val="009F751E"/>
    <w:rsid w:val="00A00B17"/>
    <w:rsid w:val="00A03ABD"/>
    <w:rsid w:val="00A03E60"/>
    <w:rsid w:val="00A2464E"/>
    <w:rsid w:val="00A25D10"/>
    <w:rsid w:val="00A2798C"/>
    <w:rsid w:val="00A51F30"/>
    <w:rsid w:val="00A57395"/>
    <w:rsid w:val="00A90398"/>
    <w:rsid w:val="00AA6B23"/>
    <w:rsid w:val="00AB05C9"/>
    <w:rsid w:val="00AB70E7"/>
    <w:rsid w:val="00AC4EB0"/>
    <w:rsid w:val="00AD2945"/>
    <w:rsid w:val="00AD5593"/>
    <w:rsid w:val="00AE41A6"/>
    <w:rsid w:val="00B00F29"/>
    <w:rsid w:val="00B1585D"/>
    <w:rsid w:val="00B20824"/>
    <w:rsid w:val="00B31385"/>
    <w:rsid w:val="00B40317"/>
    <w:rsid w:val="00B47838"/>
    <w:rsid w:val="00B82365"/>
    <w:rsid w:val="00BA19AA"/>
    <w:rsid w:val="00BA582C"/>
    <w:rsid w:val="00BA590A"/>
    <w:rsid w:val="00BA6203"/>
    <w:rsid w:val="00BD1ED0"/>
    <w:rsid w:val="00BD460B"/>
    <w:rsid w:val="00C0670F"/>
    <w:rsid w:val="00C301EF"/>
    <w:rsid w:val="00C32BA6"/>
    <w:rsid w:val="00C40A21"/>
    <w:rsid w:val="00C42A21"/>
    <w:rsid w:val="00C46307"/>
    <w:rsid w:val="00C55C12"/>
    <w:rsid w:val="00C74B23"/>
    <w:rsid w:val="00C96D90"/>
    <w:rsid w:val="00CA1DEA"/>
    <w:rsid w:val="00CA6FCE"/>
    <w:rsid w:val="00D05879"/>
    <w:rsid w:val="00D14DA7"/>
    <w:rsid w:val="00D15EE7"/>
    <w:rsid w:val="00D2172D"/>
    <w:rsid w:val="00D525C0"/>
    <w:rsid w:val="00D81041"/>
    <w:rsid w:val="00D82DA7"/>
    <w:rsid w:val="00D856D0"/>
    <w:rsid w:val="00D87537"/>
    <w:rsid w:val="00D92509"/>
    <w:rsid w:val="00DB4FBC"/>
    <w:rsid w:val="00DB6415"/>
    <w:rsid w:val="00DC5553"/>
    <w:rsid w:val="00DD17ED"/>
    <w:rsid w:val="00DD4792"/>
    <w:rsid w:val="00E0088D"/>
    <w:rsid w:val="00E06AC5"/>
    <w:rsid w:val="00E16315"/>
    <w:rsid w:val="00E17713"/>
    <w:rsid w:val="00E24526"/>
    <w:rsid w:val="00E30682"/>
    <w:rsid w:val="00E4015E"/>
    <w:rsid w:val="00E521EC"/>
    <w:rsid w:val="00E61303"/>
    <w:rsid w:val="00E74985"/>
    <w:rsid w:val="00E776B4"/>
    <w:rsid w:val="00EA0EB9"/>
    <w:rsid w:val="00EA43C7"/>
    <w:rsid w:val="00EB4F56"/>
    <w:rsid w:val="00EB6E34"/>
    <w:rsid w:val="00EF1D49"/>
    <w:rsid w:val="00F05796"/>
    <w:rsid w:val="00F11627"/>
    <w:rsid w:val="00F162DC"/>
    <w:rsid w:val="00F25DB2"/>
    <w:rsid w:val="00F51B26"/>
    <w:rsid w:val="00F677B9"/>
    <w:rsid w:val="00F77E2B"/>
    <w:rsid w:val="00F95D78"/>
    <w:rsid w:val="00FA3C03"/>
    <w:rsid w:val="00FD7C71"/>
    <w:rsid w:val="00FF6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2552"/>
  <w15:docId w15:val="{D73E71F7-B0F1-48B8-A0C3-958D59E4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336"/>
    <w:pPr>
      <w:spacing w:line="276" w:lineRule="auto"/>
    </w:pPr>
    <w:rPr>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A6336"/>
    <w:rPr>
      <w:rFonts w:ascii="Calibri" w:hAnsi="Calibri" w:cs="Times New Roman"/>
      <w:b/>
      <w:color w:val="002060"/>
      <w:sz w:val="24"/>
      <w:szCs w:val="24"/>
      <w:lang w:val="uk-UA" w:eastAsia="en-US"/>
    </w:rPr>
  </w:style>
  <w:style w:type="table" w:styleId="a4">
    <w:name w:val="Table Grid"/>
    <w:basedOn w:val="a2"/>
    <w:uiPriority w:val="99"/>
    <w:rsid w:val="004A6336"/>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uiPriority w:val="99"/>
    <w:rsid w:val="004A6336"/>
    <w:rPr>
      <w:rFonts w:cs="Times New Roman"/>
      <w:color w:val="0000FF"/>
      <w:u w:val="single"/>
    </w:rPr>
  </w:style>
  <w:style w:type="character" w:customStyle="1" w:styleId="11">
    <w:name w:val="Основной шрифт абзаца1"/>
    <w:uiPriority w:val="99"/>
    <w:rsid w:val="004A6336"/>
  </w:style>
  <w:style w:type="paragraph" w:styleId="a6">
    <w:name w:val="Balloon Text"/>
    <w:basedOn w:val="a"/>
    <w:link w:val="a7"/>
    <w:uiPriority w:val="99"/>
    <w:rsid w:val="004A6336"/>
    <w:pPr>
      <w:spacing w:line="240" w:lineRule="auto"/>
    </w:pPr>
    <w:rPr>
      <w:rFonts w:ascii="Tahoma" w:hAnsi="Tahoma" w:cs="Tahoma"/>
      <w:sz w:val="16"/>
      <w:szCs w:val="16"/>
    </w:rPr>
  </w:style>
  <w:style w:type="character" w:customStyle="1" w:styleId="a7">
    <w:name w:val="Текст у виносці Знак"/>
    <w:link w:val="a6"/>
    <w:uiPriority w:val="99"/>
    <w:locked/>
    <w:rsid w:val="004A6336"/>
    <w:rPr>
      <w:rFonts w:ascii="Tahoma" w:hAnsi="Tahoma" w:cs="Tahoma"/>
      <w:sz w:val="16"/>
      <w:szCs w:val="16"/>
      <w:lang w:val="uk-UA" w:eastAsia="en-US"/>
    </w:rPr>
  </w:style>
  <w:style w:type="character" w:styleId="a8">
    <w:name w:val="annotation reference"/>
    <w:uiPriority w:val="99"/>
    <w:semiHidden/>
    <w:rsid w:val="00D82DA7"/>
    <w:rPr>
      <w:rFonts w:cs="Times New Roman"/>
      <w:sz w:val="16"/>
      <w:szCs w:val="16"/>
    </w:rPr>
  </w:style>
  <w:style w:type="paragraph" w:styleId="a9">
    <w:name w:val="annotation text"/>
    <w:basedOn w:val="a"/>
    <w:link w:val="aa"/>
    <w:uiPriority w:val="99"/>
    <w:semiHidden/>
    <w:rsid w:val="00D82DA7"/>
    <w:pPr>
      <w:spacing w:line="240" w:lineRule="auto"/>
    </w:pPr>
    <w:rPr>
      <w:sz w:val="20"/>
      <w:szCs w:val="20"/>
    </w:rPr>
  </w:style>
  <w:style w:type="character" w:customStyle="1" w:styleId="aa">
    <w:name w:val="Текст примітки Знак"/>
    <w:link w:val="a9"/>
    <w:uiPriority w:val="99"/>
    <w:semiHidden/>
    <w:locked/>
    <w:rsid w:val="00D82DA7"/>
    <w:rPr>
      <w:rFonts w:eastAsia="Times New Roman" w:cs="Times New Roman"/>
      <w:lang w:val="uk-UA" w:eastAsia="en-US"/>
    </w:rPr>
  </w:style>
  <w:style w:type="paragraph" w:styleId="ab">
    <w:name w:val="annotation subject"/>
    <w:basedOn w:val="a9"/>
    <w:next w:val="a9"/>
    <w:link w:val="ac"/>
    <w:uiPriority w:val="99"/>
    <w:semiHidden/>
    <w:rsid w:val="00D82DA7"/>
    <w:rPr>
      <w:b/>
      <w:bCs/>
    </w:rPr>
  </w:style>
  <w:style w:type="character" w:customStyle="1" w:styleId="ac">
    <w:name w:val="Тема примітки Знак"/>
    <w:link w:val="ab"/>
    <w:uiPriority w:val="99"/>
    <w:semiHidden/>
    <w:locked/>
    <w:rsid w:val="00D82DA7"/>
    <w:rPr>
      <w:rFonts w:eastAsia="Times New Roman" w:cs="Times New Roman"/>
      <w:b/>
      <w:bCs/>
      <w:lang w:val="uk-UA" w:eastAsia="en-U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rPr>
      <w:lang w:val="uk-UA" w:eastAsia="uk-UA"/>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e">
    <w:name w:val="footnote text"/>
    <w:basedOn w:val="a"/>
    <w:link w:val="af"/>
    <w:uiPriority w:val="99"/>
    <w:semiHidden/>
    <w:rsid w:val="004E0EDF"/>
    <w:pPr>
      <w:spacing w:line="240" w:lineRule="auto"/>
    </w:pPr>
    <w:rPr>
      <w:sz w:val="20"/>
      <w:szCs w:val="20"/>
    </w:rPr>
  </w:style>
  <w:style w:type="character" w:customStyle="1" w:styleId="af">
    <w:name w:val="Текст виноски Знак"/>
    <w:link w:val="ae"/>
    <w:uiPriority w:val="99"/>
    <w:semiHidden/>
    <w:locked/>
    <w:rsid w:val="004E0EDF"/>
    <w:rPr>
      <w:rFonts w:eastAsia="Times New Roman" w:cs="Times New Roman"/>
      <w:lang w:val="uk-UA" w:eastAsia="en-US"/>
    </w:rPr>
  </w:style>
  <w:style w:type="character" w:styleId="af0">
    <w:name w:val="footnote reference"/>
    <w:uiPriority w:val="99"/>
    <w:semiHidden/>
    <w:rsid w:val="004E0EDF"/>
    <w:rPr>
      <w:rFonts w:cs="Times New Roman"/>
      <w:vertAlign w:val="superscript"/>
    </w:rPr>
  </w:style>
  <w:style w:type="paragraph" w:styleId="af1">
    <w:name w:val="Body Text"/>
    <w:basedOn w:val="a"/>
    <w:link w:val="af2"/>
    <w:uiPriority w:val="99"/>
    <w:rsid w:val="00C40A21"/>
    <w:pPr>
      <w:widowControl w:val="0"/>
      <w:autoSpaceDE w:val="0"/>
      <w:autoSpaceDN w:val="0"/>
      <w:spacing w:line="240" w:lineRule="auto"/>
    </w:pPr>
  </w:style>
  <w:style w:type="character" w:customStyle="1" w:styleId="af2">
    <w:name w:val="Основний текст Знак"/>
    <w:link w:val="af1"/>
    <w:uiPriority w:val="99"/>
    <w:semiHidden/>
    <w:locked/>
    <w:rsid w:val="00C40A21"/>
    <w:rPr>
      <w:rFonts w:eastAsia="Times New Roman" w:cs="Times New Roman"/>
      <w:sz w:val="28"/>
      <w:szCs w:val="28"/>
      <w:lang w:val="uk-UA" w:eastAsia="en-US" w:bidi="ar-SA"/>
    </w:rPr>
  </w:style>
  <w:style w:type="paragraph" w:customStyle="1" w:styleId="Body">
    <w:name w:val="Body"/>
    <w:uiPriority w:val="99"/>
    <w:rsid w:val="00C40A21"/>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uk-UA" w:eastAsia="uk-UA"/>
    </w:rPr>
  </w:style>
  <w:style w:type="paragraph" w:customStyle="1" w:styleId="af3">
    <w:name w:val="Знак"/>
    <w:basedOn w:val="a"/>
    <w:uiPriority w:val="99"/>
    <w:rsid w:val="00693D9D"/>
    <w:pPr>
      <w:spacing w:line="240" w:lineRule="auto"/>
    </w:pPr>
    <w:rPr>
      <w:rFonts w:ascii="Verdana" w:hAnsi="Verdana" w:cs="Verdana"/>
      <w:sz w:val="20"/>
      <w:szCs w:val="20"/>
      <w:lang w:val="en-US"/>
    </w:rPr>
  </w:style>
  <w:style w:type="paragraph" w:customStyle="1" w:styleId="12">
    <w:name w:val="Знак1"/>
    <w:basedOn w:val="a"/>
    <w:uiPriority w:val="99"/>
    <w:rsid w:val="00B82365"/>
    <w:pPr>
      <w:spacing w:line="240" w:lineRule="auto"/>
    </w:pPr>
    <w:rPr>
      <w:rFonts w:ascii="Verdana" w:hAnsi="Verdana" w:cs="Verdana"/>
      <w:sz w:val="20"/>
      <w:szCs w:val="20"/>
      <w:lang w:val="en-US"/>
    </w:rPr>
  </w:style>
  <w:style w:type="character" w:styleId="af4">
    <w:name w:val="FollowedHyperlink"/>
    <w:uiPriority w:val="99"/>
    <w:rsid w:val="00B82365"/>
    <w:rPr>
      <w:rFonts w:cs="Times New Roman"/>
      <w:color w:val="800080"/>
      <w:u w:val="single"/>
    </w:rPr>
  </w:style>
  <w:style w:type="paragraph" w:styleId="3">
    <w:name w:val="Body Text Indent 3"/>
    <w:basedOn w:val="a"/>
    <w:link w:val="30"/>
    <w:uiPriority w:val="99"/>
    <w:rsid w:val="00D87537"/>
    <w:pPr>
      <w:spacing w:after="120"/>
      <w:ind w:left="283"/>
    </w:pPr>
    <w:rPr>
      <w:sz w:val="16"/>
      <w:szCs w:val="16"/>
    </w:rPr>
  </w:style>
  <w:style w:type="character" w:customStyle="1" w:styleId="30">
    <w:name w:val="Основний текст з відступом 3 Знак"/>
    <w:link w:val="3"/>
    <w:uiPriority w:val="99"/>
    <w:semiHidden/>
    <w:locked/>
    <w:rsid w:val="003C3929"/>
    <w:rPr>
      <w:rFonts w:cs="Times New Roman"/>
      <w:sz w:val="16"/>
      <w:szCs w:val="16"/>
      <w:lang w:eastAsia="en-US"/>
    </w:rPr>
  </w:style>
  <w:style w:type="character" w:styleId="af5">
    <w:name w:val="Unresolved Mention"/>
    <w:basedOn w:val="a1"/>
    <w:uiPriority w:val="99"/>
    <w:semiHidden/>
    <w:unhideWhenUsed/>
    <w:rsid w:val="005F1EE4"/>
    <w:rPr>
      <w:color w:val="605E5C"/>
      <w:shd w:val="clear" w:color="auto" w:fill="E1DFDD"/>
    </w:rPr>
  </w:style>
  <w:style w:type="paragraph" w:styleId="af6">
    <w:name w:val="Normal (Web)"/>
    <w:basedOn w:val="a"/>
    <w:uiPriority w:val="99"/>
    <w:semiHidden/>
    <w:unhideWhenUsed/>
    <w:locked/>
    <w:rsid w:val="005F1EE4"/>
    <w:pPr>
      <w:spacing w:before="100" w:beforeAutospacing="1" w:after="100" w:afterAutospacing="1" w:line="240" w:lineRule="auto"/>
    </w:pPr>
    <w:rPr>
      <w:sz w:val="24"/>
      <w:szCs w:val="24"/>
      <w:lang w:val="ru-UA" w:eastAsia="ru-UA"/>
    </w:rPr>
  </w:style>
  <w:style w:type="character" w:customStyle="1" w:styleId="author">
    <w:name w:val="author"/>
    <w:basedOn w:val="a1"/>
    <w:rsid w:val="00D856D0"/>
  </w:style>
  <w:style w:type="character" w:customStyle="1" w:styleId="contribution">
    <w:name w:val="contribution"/>
    <w:basedOn w:val="a1"/>
    <w:rsid w:val="00D856D0"/>
  </w:style>
  <w:style w:type="character" w:customStyle="1" w:styleId="a-color-secondary">
    <w:name w:val="a-color-secondary"/>
    <w:basedOn w:val="a1"/>
    <w:rsid w:val="00D856D0"/>
  </w:style>
  <w:style w:type="paragraph" w:styleId="af7">
    <w:name w:val="No Spacing"/>
    <w:uiPriority w:val="99"/>
    <w:qFormat/>
    <w:rsid w:val="008E34F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5159">
      <w:bodyDiv w:val="1"/>
      <w:marLeft w:val="0"/>
      <w:marRight w:val="0"/>
      <w:marTop w:val="0"/>
      <w:marBottom w:val="0"/>
      <w:divBdr>
        <w:top w:val="none" w:sz="0" w:space="0" w:color="auto"/>
        <w:left w:val="none" w:sz="0" w:space="0" w:color="auto"/>
        <w:bottom w:val="none" w:sz="0" w:space="0" w:color="auto"/>
        <w:right w:val="none" w:sz="0" w:space="0" w:color="auto"/>
      </w:divBdr>
    </w:div>
    <w:div w:id="259147691">
      <w:bodyDiv w:val="1"/>
      <w:marLeft w:val="0"/>
      <w:marRight w:val="0"/>
      <w:marTop w:val="0"/>
      <w:marBottom w:val="0"/>
      <w:divBdr>
        <w:top w:val="none" w:sz="0" w:space="0" w:color="auto"/>
        <w:left w:val="none" w:sz="0" w:space="0" w:color="auto"/>
        <w:bottom w:val="none" w:sz="0" w:space="0" w:color="auto"/>
        <w:right w:val="none" w:sz="0" w:space="0" w:color="auto"/>
      </w:divBdr>
    </w:div>
    <w:div w:id="281500161">
      <w:bodyDiv w:val="1"/>
      <w:marLeft w:val="0"/>
      <w:marRight w:val="0"/>
      <w:marTop w:val="0"/>
      <w:marBottom w:val="0"/>
      <w:divBdr>
        <w:top w:val="none" w:sz="0" w:space="0" w:color="auto"/>
        <w:left w:val="none" w:sz="0" w:space="0" w:color="auto"/>
        <w:bottom w:val="none" w:sz="0" w:space="0" w:color="auto"/>
        <w:right w:val="none" w:sz="0" w:space="0" w:color="auto"/>
      </w:divBdr>
    </w:div>
    <w:div w:id="560605702">
      <w:bodyDiv w:val="1"/>
      <w:marLeft w:val="0"/>
      <w:marRight w:val="0"/>
      <w:marTop w:val="0"/>
      <w:marBottom w:val="0"/>
      <w:divBdr>
        <w:top w:val="none" w:sz="0" w:space="0" w:color="auto"/>
        <w:left w:val="none" w:sz="0" w:space="0" w:color="auto"/>
        <w:bottom w:val="none" w:sz="0" w:space="0" w:color="auto"/>
        <w:right w:val="none" w:sz="0" w:space="0" w:color="auto"/>
      </w:divBdr>
    </w:div>
    <w:div w:id="585581193">
      <w:bodyDiv w:val="1"/>
      <w:marLeft w:val="0"/>
      <w:marRight w:val="0"/>
      <w:marTop w:val="0"/>
      <w:marBottom w:val="0"/>
      <w:divBdr>
        <w:top w:val="none" w:sz="0" w:space="0" w:color="auto"/>
        <w:left w:val="none" w:sz="0" w:space="0" w:color="auto"/>
        <w:bottom w:val="none" w:sz="0" w:space="0" w:color="auto"/>
        <w:right w:val="none" w:sz="0" w:space="0" w:color="auto"/>
      </w:divBdr>
    </w:div>
    <w:div w:id="1488859137">
      <w:bodyDiv w:val="1"/>
      <w:marLeft w:val="0"/>
      <w:marRight w:val="0"/>
      <w:marTop w:val="0"/>
      <w:marBottom w:val="0"/>
      <w:divBdr>
        <w:top w:val="none" w:sz="0" w:space="0" w:color="auto"/>
        <w:left w:val="none" w:sz="0" w:space="0" w:color="auto"/>
        <w:bottom w:val="none" w:sz="0" w:space="0" w:color="auto"/>
        <w:right w:val="none" w:sz="0" w:space="0" w:color="auto"/>
      </w:divBdr>
    </w:div>
    <w:div w:id="2082680635">
      <w:marLeft w:val="0"/>
      <w:marRight w:val="0"/>
      <w:marTop w:val="0"/>
      <w:marBottom w:val="0"/>
      <w:divBdr>
        <w:top w:val="none" w:sz="0" w:space="0" w:color="auto"/>
        <w:left w:val="none" w:sz="0" w:space="0" w:color="auto"/>
        <w:bottom w:val="none" w:sz="0" w:space="0" w:color="auto"/>
        <w:right w:val="none" w:sz="0" w:space="0" w:color="auto"/>
      </w:divBdr>
    </w:div>
    <w:div w:id="2082680636">
      <w:marLeft w:val="0"/>
      <w:marRight w:val="0"/>
      <w:marTop w:val="0"/>
      <w:marBottom w:val="0"/>
      <w:divBdr>
        <w:top w:val="none" w:sz="0" w:space="0" w:color="auto"/>
        <w:left w:val="none" w:sz="0" w:space="0" w:color="auto"/>
        <w:bottom w:val="none" w:sz="0" w:space="0" w:color="auto"/>
        <w:right w:val="none" w:sz="0" w:space="0" w:color="auto"/>
      </w:divBdr>
      <w:divsChild>
        <w:div w:id="208268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assroom.google.com/c/NjE4NjE1NDM4NjU5?cjc=66wyc3d" TargetMode="External"/><Relationship Id="rId18" Type="http://schemas.openxmlformats.org/officeDocument/2006/relationships/hyperlink" Target="https://doi.org/10.1007/978-3-319-54413-7" TargetMode="External"/><Relationship Id="rId26" Type="http://schemas.openxmlformats.org/officeDocument/2006/relationships/hyperlink" Target="https://www.tensorflow.org/" TargetMode="External"/><Relationship Id="rId39" Type="http://schemas.openxmlformats.org/officeDocument/2006/relationships/hyperlink" Target="https://keras.io/" TargetMode="External"/><Relationship Id="rId21" Type="http://schemas.openxmlformats.org/officeDocument/2006/relationships/hyperlink" Target="https://www.kaggle.com/" TargetMode="External"/><Relationship Id="rId34" Type="http://schemas.openxmlformats.org/officeDocument/2006/relationships/hyperlink" Target="https://keras.io/" TargetMode="External"/><Relationship Id="rId42" Type="http://schemas.openxmlformats.org/officeDocument/2006/relationships/hyperlink" Target="https://www.statsmodels.org/stable/examples/notebooks/generated/ols.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pac.kpi.ua/F/?func=direct&amp;doc_number=000638976&amp;local_base=KPI01" TargetMode="External"/><Relationship Id="rId29" Type="http://schemas.openxmlformats.org/officeDocument/2006/relationships/hyperlink" Target="https://www.tensorflo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google.com/c/NjE4NjE1NDM4NjU5?cjc=66wyc3d" TargetMode="External"/><Relationship Id="rId24" Type="http://schemas.openxmlformats.org/officeDocument/2006/relationships/hyperlink" Target="https://scapy.net/" TargetMode="External"/><Relationship Id="rId32" Type="http://schemas.openxmlformats.org/officeDocument/2006/relationships/hyperlink" Target="https://www.tensorflow.org/" TargetMode="External"/><Relationship Id="rId37" Type="http://schemas.openxmlformats.org/officeDocument/2006/relationships/hyperlink" Target="https://keras.io/" TargetMode="External"/><Relationship Id="rId40" Type="http://schemas.openxmlformats.org/officeDocument/2006/relationships/hyperlink" Target="https://opencv.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pac.kpi.ua/F/?func=direct&amp;doc_number=000605296&amp;local_base=KPI01" TargetMode="External"/><Relationship Id="rId23" Type="http://schemas.openxmlformats.org/officeDocument/2006/relationships/hyperlink" Target="https://pandas.pydata.org/" TargetMode="External"/><Relationship Id="rId28" Type="http://schemas.openxmlformats.org/officeDocument/2006/relationships/hyperlink" Target="https://www.tensorflow.org/" TargetMode="External"/><Relationship Id="rId36" Type="http://schemas.openxmlformats.org/officeDocument/2006/relationships/hyperlink" Target="https://keras.io/" TargetMode="External"/><Relationship Id="rId10" Type="http://schemas.openxmlformats.org/officeDocument/2006/relationships/hyperlink" Target="https://drive.google.com/drive/folders/%2010qVipTF4nzyQzoKIBxBINiNG1hcuxTpk?usp=sharing" TargetMode="External"/><Relationship Id="rId19" Type="http://schemas.openxmlformats.org/officeDocument/2006/relationships/hyperlink" Target="http://ela.kpi.ua/handle/123456789/1624" TargetMode="External"/><Relationship Id="rId31" Type="http://schemas.openxmlformats.org/officeDocument/2006/relationships/hyperlink" Target="https://www.tensorflow.org/" TargetMode="External"/><Relationship Id="rId44" Type="http://schemas.openxmlformats.org/officeDocument/2006/relationships/hyperlink" Target="https://osvita.kpi.ua/sites/default/files/downloads/%D0%9D%D0%B5%D1%84%D0%BE%D1%80%D0%BC_%D1%96%D0%BD%D1%84%D0%BE%D1%80%D0%BC.pdf" TargetMode="External"/><Relationship Id="rId4" Type="http://schemas.openxmlformats.org/officeDocument/2006/relationships/webSettings" Target="webSettings.xml"/><Relationship Id="rId9" Type="http://schemas.openxmlformats.org/officeDocument/2006/relationships/hyperlink" Target="http://rozklad.kpi.ua/" TargetMode="External"/><Relationship Id="rId14" Type="http://schemas.openxmlformats.org/officeDocument/2006/relationships/hyperlink" Target="https://opac.kpi.ua/F/?func=direct&amp;doc_number=000635619&amp;local_base=KPI01" TargetMode="External"/><Relationship Id="rId22" Type="http://schemas.openxmlformats.org/officeDocument/2006/relationships/hyperlink" Target="https://github.com/PacktPublishing/Artificial-Intelligence-with-Python" TargetMode="External"/><Relationship Id="rId27" Type="http://schemas.openxmlformats.org/officeDocument/2006/relationships/hyperlink" Target="https://www.tensorflow.org/" TargetMode="External"/><Relationship Id="rId30" Type="http://schemas.openxmlformats.org/officeDocument/2006/relationships/hyperlink" Target="https://www.tensorflow.org/" TargetMode="External"/><Relationship Id="rId35" Type="http://schemas.openxmlformats.org/officeDocument/2006/relationships/hyperlink" Target="https://keras.io/" TargetMode="External"/><Relationship Id="rId43" Type="http://schemas.openxmlformats.org/officeDocument/2006/relationships/hyperlink" Target="https://scikit-learn.org/stable/modules/sgd.html"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drive.google.com/drive/folders/%2010qVipTF4nzyQzoKIBxBINiNG1hcuxTpk?usp=sharing" TargetMode="External"/><Relationship Id="rId17" Type="http://schemas.openxmlformats.org/officeDocument/2006/relationships/hyperlink" Target="https://opac.kpi.ua/F/?func=direct&amp;doc_number=000623232&amp;local_base=KPI01" TargetMode="External"/><Relationship Id="rId25" Type="http://schemas.openxmlformats.org/officeDocument/2006/relationships/hyperlink" Target="https://developers.google.com/optimization" TargetMode="External"/><Relationship Id="rId33" Type="http://schemas.openxmlformats.org/officeDocument/2006/relationships/hyperlink" Target="https://www.tensorflow.org/" TargetMode="External"/><Relationship Id="rId38" Type="http://schemas.openxmlformats.org/officeDocument/2006/relationships/hyperlink" Target="https://keras.io/" TargetMode="External"/><Relationship Id="rId46" Type="http://schemas.openxmlformats.org/officeDocument/2006/relationships/theme" Target="theme/theme1.xml"/><Relationship Id="rId20" Type="http://schemas.openxmlformats.org/officeDocument/2006/relationships/hyperlink" Target="https://opac.kpi.ua/F/?func=direct&amp;doc_number=000635651&amp;local_base=KPI01" TargetMode="External"/><Relationship Id="rId41" Type="http://schemas.openxmlformats.org/officeDocument/2006/relationships/hyperlink" Target="https://numpy.org/doc/stable/reference/generated/numpy.polyf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13</Pages>
  <Words>6259</Words>
  <Characters>35680</Characters>
  <Application>Microsoft Office Word</Application>
  <DocSecurity>0</DocSecurity>
  <Lines>297</Lines>
  <Paragraphs>83</Paragraphs>
  <ScaleCrop>false</ScaleCrop>
  <HeadingPairs>
    <vt:vector size="2" baseType="variant">
      <vt:variant>
        <vt:lpstr>Назва</vt:lpstr>
      </vt:variant>
      <vt:variant>
        <vt:i4>1</vt:i4>
      </vt:variant>
    </vt:vector>
  </HeadingPairs>
  <TitlesOfParts>
    <vt:vector size="1" baseType="lpstr">
      <vt:lpstr/>
    </vt:vector>
  </TitlesOfParts>
  <Company>NMV KPI</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Олексій Писарчук</cp:lastModifiedBy>
  <cp:revision>8</cp:revision>
  <cp:lastPrinted>2020-09-07T13:50:00Z</cp:lastPrinted>
  <dcterms:created xsi:type="dcterms:W3CDTF">2023-08-25T08:31:00Z</dcterms:created>
  <dcterms:modified xsi:type="dcterms:W3CDTF">2023-08-25T11:17:00Z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